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5F049">
      <w:pPr>
        <w:bidi w:val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淮南市传染病医院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2026年第一季度医疗服务信息社会公开内容</w:t>
      </w:r>
    </w:p>
    <w:p w14:paraId="025F694C">
      <w:pPr>
        <w:spacing w:line="248" w:lineRule="auto"/>
        <w:rPr>
          <w:rFonts w:ascii="Arial"/>
          <w:sz w:val="21"/>
        </w:rPr>
      </w:pPr>
    </w:p>
    <w:p w14:paraId="671B114F"/>
    <w:p w14:paraId="1FC5187D"/>
    <w:p w14:paraId="175D8C55">
      <w:pPr>
        <w:spacing w:line="20" w:lineRule="exact"/>
      </w:pPr>
    </w:p>
    <w:tbl>
      <w:tblPr>
        <w:tblStyle w:val="6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3329"/>
        <w:gridCol w:w="1378"/>
        <w:gridCol w:w="1239"/>
        <w:gridCol w:w="1184"/>
      </w:tblGrid>
      <w:tr w14:paraId="7D85A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0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97E814">
            <w:pPr>
              <w:spacing w:before="250" w:line="219" w:lineRule="auto"/>
              <w:ind w:firstLine="40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信息分类</w:t>
            </w:r>
          </w:p>
        </w:tc>
        <w:tc>
          <w:tcPr>
            <w:tcW w:w="470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456301">
            <w:pPr>
              <w:spacing w:before="251" w:line="220" w:lineRule="auto"/>
              <w:ind w:firstLine="199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>指标项目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0C3652">
            <w:pPr>
              <w:spacing w:before="248" w:line="219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本期数值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25805A">
            <w:pPr>
              <w:spacing w:before="250" w:line="219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上期数值</w:t>
            </w:r>
          </w:p>
        </w:tc>
      </w:tr>
      <w:tr w14:paraId="453FC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04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ABFC5BF">
            <w:pPr>
              <w:spacing w:line="245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2AC0C33">
            <w:pPr>
              <w:spacing w:line="245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5163712"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30ECC3D"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A0D4C54"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DDCB593"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5DED995">
            <w:pPr>
              <w:spacing w:before="81" w:line="219" w:lineRule="auto"/>
              <w:ind w:firstLine="11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1.基本情况</w:t>
            </w:r>
          </w:p>
        </w:tc>
        <w:tc>
          <w:tcPr>
            <w:tcW w:w="33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D50768D">
            <w:pPr>
              <w:spacing w:line="252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B6A80FA">
            <w:pPr>
              <w:spacing w:line="253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D0DB1AB">
            <w:pPr>
              <w:spacing w:line="253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A3C963B">
            <w:pPr>
              <w:spacing w:before="82" w:line="219" w:lineRule="auto"/>
              <w:ind w:firstLine="11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4A3BCB">
            <w:pPr>
              <w:spacing w:before="117" w:line="220" w:lineRule="auto"/>
              <w:ind w:firstLine="30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国家级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127060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439D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1D295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40" w:type="dxa"/>
            <w:vMerge w:val="continue"/>
            <w:tcBorders>
              <w:top w:val="nil"/>
              <w:bottom w:val="nil"/>
            </w:tcBorders>
            <w:vAlign w:val="top"/>
          </w:tcPr>
          <w:p w14:paraId="701F7E1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29" w:type="dxa"/>
            <w:vMerge w:val="continue"/>
            <w:tcBorders>
              <w:top w:val="nil"/>
              <w:bottom w:val="nil"/>
            </w:tcBorders>
            <w:vAlign w:val="top"/>
          </w:tcPr>
          <w:p w14:paraId="510B7F1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8A8CC7">
            <w:pPr>
              <w:spacing w:before="126" w:line="219" w:lineRule="auto"/>
              <w:ind w:firstLine="4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省级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BD80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  <w:p w14:paraId="39F65DFE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9198A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  <w:p w14:paraId="64FE9C7C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D495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040" w:type="dxa"/>
            <w:vMerge w:val="continue"/>
            <w:tcBorders>
              <w:top w:val="nil"/>
              <w:bottom w:val="nil"/>
            </w:tcBorders>
            <w:vAlign w:val="top"/>
          </w:tcPr>
          <w:p w14:paraId="4596ABF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29" w:type="dxa"/>
            <w:vMerge w:val="continue"/>
            <w:tcBorders>
              <w:top w:val="nil"/>
              <w:bottom w:val="nil"/>
            </w:tcBorders>
            <w:vAlign w:val="top"/>
          </w:tcPr>
          <w:p w14:paraId="1E97D6C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18DB9F">
            <w:pPr>
              <w:spacing w:before="117" w:line="219" w:lineRule="auto"/>
              <w:ind w:firstLine="4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市级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95DF71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2A22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7225F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040" w:type="dxa"/>
            <w:vMerge w:val="continue"/>
            <w:tcBorders>
              <w:top w:val="nil"/>
              <w:bottom w:val="nil"/>
            </w:tcBorders>
            <w:vAlign w:val="top"/>
          </w:tcPr>
          <w:p w14:paraId="10376EA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9C48C5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028C4A">
            <w:pPr>
              <w:spacing w:before="118" w:line="220" w:lineRule="auto"/>
              <w:ind w:firstLine="4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院级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7CBA49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4(肠道传染病、肝病、结核病、蠕虫病)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DFBB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4(肠道传染病、肝病、结核病、蠕虫病)</w:t>
            </w:r>
          </w:p>
        </w:tc>
      </w:tr>
      <w:tr w14:paraId="683A1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040" w:type="dxa"/>
            <w:vMerge w:val="continue"/>
            <w:tcBorders>
              <w:top w:val="nil"/>
              <w:bottom w:val="nil"/>
            </w:tcBorders>
            <w:vAlign w:val="top"/>
          </w:tcPr>
          <w:p w14:paraId="1E0EB99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5A1660">
            <w:pPr>
              <w:spacing w:before="127" w:line="219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1.2"江淮名医"人数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BF12CC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5C46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3EA48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040" w:type="dxa"/>
            <w:vMerge w:val="continue"/>
            <w:tcBorders>
              <w:top w:val="nil"/>
              <w:bottom w:val="nil"/>
            </w:tcBorders>
            <w:vAlign w:val="top"/>
          </w:tcPr>
          <w:p w14:paraId="4C975AD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E5D5EA">
            <w:pPr>
              <w:spacing w:before="117" w:line="219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1.3床医比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B7B03F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9：1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0A77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9:1</w:t>
            </w:r>
          </w:p>
        </w:tc>
      </w:tr>
      <w:tr w14:paraId="47F17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04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CFAF6D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9FBC84">
            <w:pPr>
              <w:spacing w:before="118" w:line="219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1.4床护比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A04097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16：1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F33F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37.5：1</w:t>
            </w:r>
          </w:p>
        </w:tc>
      </w:tr>
      <w:tr w14:paraId="06B0A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04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8F6C021">
            <w:pPr>
              <w:spacing w:line="25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0F701F1">
            <w:pPr>
              <w:spacing w:line="25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8890A79">
            <w:pPr>
              <w:spacing w:line="25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BC4C41C">
            <w:pPr>
              <w:spacing w:line="251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480A082">
            <w:pPr>
              <w:spacing w:before="81" w:line="220" w:lineRule="auto"/>
              <w:ind w:firstLine="11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2.医疗费用</w:t>
            </w:r>
          </w:p>
        </w:tc>
        <w:tc>
          <w:tcPr>
            <w:tcW w:w="470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CABC3A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2.1门诊患者人均医疗费用(元)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92465F">
            <w:pPr>
              <w:tabs>
                <w:tab w:val="left" w:pos="426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261.15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40E8DA">
            <w:pPr>
              <w:tabs>
                <w:tab w:val="left" w:pos="426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42.19</w:t>
            </w:r>
          </w:p>
        </w:tc>
      </w:tr>
      <w:tr w14:paraId="366EE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040" w:type="dxa"/>
            <w:vMerge w:val="continue"/>
            <w:tcBorders>
              <w:top w:val="nil"/>
              <w:bottom w:val="nil"/>
            </w:tcBorders>
            <w:vAlign w:val="top"/>
          </w:tcPr>
          <w:p w14:paraId="0A6E730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555B45">
            <w:pPr>
              <w:spacing w:before="129" w:line="220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2.2住院患者人均医疗费用(元)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202BB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2E650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1999.35</w:t>
            </w:r>
          </w:p>
        </w:tc>
      </w:tr>
      <w:tr w14:paraId="15695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040" w:type="dxa"/>
            <w:vMerge w:val="continue"/>
            <w:tcBorders>
              <w:top w:val="nil"/>
              <w:bottom w:val="nil"/>
            </w:tcBorders>
            <w:vAlign w:val="top"/>
          </w:tcPr>
          <w:p w14:paraId="2CE343D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3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00F1A7">
            <w:pPr>
              <w:spacing w:before="116" w:line="219" w:lineRule="auto"/>
              <w:ind w:firstLine="8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2.3医疗机构住院患者单病种平均费用(见附件2)</w:t>
            </w:r>
          </w:p>
        </w:tc>
      </w:tr>
      <w:tr w14:paraId="1B4EA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040" w:type="dxa"/>
            <w:vMerge w:val="continue"/>
            <w:tcBorders>
              <w:top w:val="nil"/>
              <w:bottom w:val="nil"/>
            </w:tcBorders>
            <w:vAlign w:val="top"/>
          </w:tcPr>
          <w:p w14:paraId="6BFD6BA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BF85F75">
            <w:pPr>
              <w:spacing w:line="274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11A7006">
            <w:pPr>
              <w:spacing w:before="82" w:line="219" w:lineRule="auto"/>
              <w:ind w:firstLine="11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397B3C">
            <w:pPr>
              <w:spacing w:before="119" w:line="219" w:lineRule="auto"/>
              <w:ind w:firstLine="18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城镇职工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4B95E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11%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53DD3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019CB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04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139ED5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754DB6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4FA0AD">
            <w:pPr>
              <w:spacing w:before="119" w:line="219" w:lineRule="auto"/>
              <w:ind w:firstLine="18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城乡居民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40FE5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9.9%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B840D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</w:tr>
      <w:tr w14:paraId="4F0ED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04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D72BFAA">
            <w:pPr>
              <w:spacing w:line="245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2E11778">
            <w:pPr>
              <w:spacing w:line="245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CAE5DF6"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5581440"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8CAC655"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379E106"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9DB3CE8"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7042FC9"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42F7249">
            <w:pPr>
              <w:spacing w:before="82" w:line="220" w:lineRule="auto"/>
              <w:ind w:firstLine="11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3.医疗质量</w:t>
            </w:r>
          </w:p>
        </w:tc>
        <w:tc>
          <w:tcPr>
            <w:tcW w:w="470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033DA6">
            <w:pPr>
              <w:spacing w:before="119" w:line="219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3.1治愈好转率(%)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6C39E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592C5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</w:t>
            </w:r>
          </w:p>
        </w:tc>
      </w:tr>
      <w:tr w14:paraId="0096C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040" w:type="dxa"/>
            <w:vMerge w:val="continue"/>
            <w:tcBorders>
              <w:top w:val="nil"/>
              <w:bottom w:val="nil"/>
            </w:tcBorders>
            <w:vAlign w:val="top"/>
          </w:tcPr>
          <w:p w14:paraId="7D42B1E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DC5BC6">
            <w:pPr>
              <w:spacing w:before="120" w:line="219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3.2手术前后诊断符合率(%)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BBE3A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D6D0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0B058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040" w:type="dxa"/>
            <w:vMerge w:val="continue"/>
            <w:tcBorders>
              <w:top w:val="nil"/>
              <w:bottom w:val="nil"/>
            </w:tcBorders>
            <w:vAlign w:val="top"/>
          </w:tcPr>
          <w:p w14:paraId="3B6BB6A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2A063C">
            <w:pPr>
              <w:spacing w:before="130" w:line="219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3.3急诊抢救成功率(%)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F6BC5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EA1F2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4ABCD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040" w:type="dxa"/>
            <w:vMerge w:val="continue"/>
            <w:tcBorders>
              <w:top w:val="nil"/>
              <w:bottom w:val="nil"/>
            </w:tcBorders>
            <w:vAlign w:val="top"/>
          </w:tcPr>
          <w:p w14:paraId="33B707E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59D84D">
            <w:pPr>
              <w:spacing w:before="130" w:line="219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3.4抗菌药物使用强度(DDs)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E65C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7CEE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257DC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040" w:type="dxa"/>
            <w:vMerge w:val="continue"/>
            <w:tcBorders>
              <w:top w:val="nil"/>
              <w:bottom w:val="nil"/>
            </w:tcBorders>
            <w:vAlign w:val="top"/>
          </w:tcPr>
          <w:p w14:paraId="2A25764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5BCB9B">
            <w:pPr>
              <w:spacing w:before="130" w:line="219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3.5门诊输液率(%)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D8D06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37D8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27A82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040" w:type="dxa"/>
            <w:vMerge w:val="continue"/>
            <w:tcBorders>
              <w:top w:val="nil"/>
              <w:bottom w:val="nil"/>
            </w:tcBorders>
            <w:vAlign w:val="top"/>
          </w:tcPr>
          <w:p w14:paraId="44EE3CE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A90A2A">
            <w:pPr>
              <w:spacing w:before="120" w:line="219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3.6无菌手术切口感染率(%)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401C5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44C5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50E47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040" w:type="dxa"/>
            <w:vMerge w:val="continue"/>
            <w:tcBorders>
              <w:top w:val="nil"/>
              <w:bottom w:val="nil"/>
            </w:tcBorders>
            <w:vAlign w:val="top"/>
          </w:tcPr>
          <w:p w14:paraId="60DE2A3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3FD38A">
            <w:pPr>
              <w:spacing w:before="130" w:line="219" w:lineRule="auto"/>
              <w:ind w:firstLine="1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3.7住院患者压疮发生率(%)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4A63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5CB15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0E7F9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040" w:type="dxa"/>
            <w:vMerge w:val="continue"/>
            <w:tcBorders>
              <w:top w:val="nil"/>
              <w:bottom w:val="nil"/>
            </w:tcBorders>
            <w:vAlign w:val="top"/>
          </w:tcPr>
          <w:p w14:paraId="48A2A8E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B2711D">
            <w:pPr>
              <w:spacing w:before="119" w:line="219" w:lineRule="auto"/>
              <w:ind w:firstLine="101"/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3.8出院患者手术占比(%)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B40DA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26DB5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0F996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04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B1E0CB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58011A">
            <w:pPr>
              <w:spacing w:before="119" w:line="219" w:lineRule="auto"/>
              <w:ind w:firstLine="101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3.9手术患者并发症发生率(%)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602D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EFDB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656FED42">
      <w:pPr>
        <w:rPr>
          <w:rFonts w:hint="eastAsia" w:ascii="仿宋" w:hAnsi="仿宋" w:eastAsia="仿宋" w:cs="仿宋"/>
          <w:sz w:val="28"/>
          <w:szCs w:val="28"/>
        </w:rPr>
        <w:sectPr>
          <w:footerReference r:id="rId5" w:type="default"/>
          <w:pgSz w:w="11900" w:h="16840"/>
          <w:pgMar w:top="1431" w:right="1274" w:bottom="1200" w:left="1445" w:header="0" w:footer="1049" w:gutter="0"/>
          <w:cols w:space="720" w:num="1"/>
        </w:sectPr>
      </w:pPr>
    </w:p>
    <w:p w14:paraId="1BAE387E">
      <w:pPr>
        <w:spacing w:line="193" w:lineRule="exact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6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3304"/>
        <w:gridCol w:w="1388"/>
        <w:gridCol w:w="1229"/>
        <w:gridCol w:w="1204"/>
      </w:tblGrid>
      <w:tr w14:paraId="13970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2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698A758">
            <w:pPr>
              <w:spacing w:line="245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7B08B09"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3FDC15D"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4055DBF"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9A0CE77"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3B4DA1E"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37961A7"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645ECF8">
            <w:pPr>
              <w:spacing w:line="24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E3999F5">
            <w:pPr>
              <w:spacing w:before="81" w:line="219" w:lineRule="auto"/>
              <w:ind w:firstLine="10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4.运行效率</w:t>
            </w:r>
          </w:p>
        </w:tc>
        <w:tc>
          <w:tcPr>
            <w:tcW w:w="469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F1B4C3">
            <w:pPr>
              <w:spacing w:before="120" w:line="219" w:lineRule="auto"/>
              <w:ind w:firstLine="11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4.1门诊患者平均预约诊疗率(%)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C5539D">
            <w:pPr>
              <w:ind w:firstLine="326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2EB6A8">
            <w:pPr>
              <w:ind w:firstLine="326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2FCCD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495B916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9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AC62A2">
            <w:pPr>
              <w:spacing w:before="115" w:line="219" w:lineRule="auto"/>
              <w:ind w:firstLine="11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4.2门诊患者预约后平均等待时间(分钟)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2C78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C76E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7F23F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187404F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0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319E298">
            <w:pPr>
              <w:spacing w:line="261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34B777B">
            <w:pPr>
              <w:spacing w:line="261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1785062">
            <w:pPr>
              <w:spacing w:before="81" w:line="219" w:lineRule="auto"/>
              <w:ind w:firstLine="9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B59CBB">
            <w:pPr>
              <w:spacing w:before="126" w:line="219" w:lineRule="auto"/>
              <w:ind w:firstLine="18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二级手术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ECED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4B7C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655DD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6026A92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04" w:type="dxa"/>
            <w:vMerge w:val="continue"/>
            <w:tcBorders>
              <w:top w:val="nil"/>
              <w:bottom w:val="nil"/>
            </w:tcBorders>
            <w:vAlign w:val="top"/>
          </w:tcPr>
          <w:p w14:paraId="3CF8BB0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0D6ADA">
            <w:pPr>
              <w:spacing w:before="126" w:line="219" w:lineRule="auto"/>
              <w:ind w:firstLine="18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三级手术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D48C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19F1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2A30A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0532DCB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0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020325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C09600">
            <w:pPr>
              <w:spacing w:before="116" w:line="219" w:lineRule="auto"/>
              <w:ind w:firstLine="18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四级手术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0749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4E001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6B189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32D965B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9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6E411C">
            <w:pPr>
              <w:spacing w:before="117" w:line="219" w:lineRule="auto"/>
              <w:ind w:firstLine="11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4.4病床使用率(%)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93355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A60F3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0.06</w:t>
            </w:r>
          </w:p>
        </w:tc>
      </w:tr>
      <w:tr w14:paraId="0032D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7C18EBF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9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2EBC88">
            <w:pPr>
              <w:spacing w:before="129" w:line="220" w:lineRule="auto"/>
              <w:ind w:firstLine="11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4.5出院者平均住院日(天)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75584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A8D44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</w:tr>
      <w:tr w14:paraId="66B9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00D1DDF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9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746851">
            <w:pPr>
              <w:spacing w:before="118" w:line="219" w:lineRule="auto"/>
              <w:ind w:firstLine="11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4.6门诊人次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736FC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1331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71327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908</w:t>
            </w:r>
          </w:p>
        </w:tc>
      </w:tr>
      <w:tr w14:paraId="4CAE2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0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CC3C7F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9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EBE8E7">
            <w:pPr>
              <w:spacing w:before="119" w:line="219" w:lineRule="auto"/>
              <w:ind w:firstLine="11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4.7出院人次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736AED">
            <w:pPr>
              <w:tabs>
                <w:tab w:val="left" w:pos="381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4EEB7C">
            <w:pPr>
              <w:tabs>
                <w:tab w:val="left" w:pos="381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3925B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0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A7A6BD">
            <w:pPr>
              <w:spacing w:before="119" w:line="219" w:lineRule="auto"/>
              <w:ind w:firstLine="10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5.患者满意度</w:t>
            </w:r>
          </w:p>
        </w:tc>
        <w:tc>
          <w:tcPr>
            <w:tcW w:w="469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F10AEC">
            <w:pPr>
              <w:spacing w:before="119" w:line="219" w:lineRule="auto"/>
              <w:ind w:firstLine="11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总体满意度(%)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8856E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FCAF2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</w:t>
            </w:r>
            <w:bookmarkStart w:id="0" w:name="_GoBack"/>
            <w:bookmarkEnd w:id="0"/>
          </w:p>
        </w:tc>
      </w:tr>
      <w:tr w14:paraId="05844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C2B582">
            <w:pPr>
              <w:spacing w:before="130" w:line="219" w:lineRule="auto"/>
              <w:ind w:firstLine="10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6.服务承诺</w:t>
            </w:r>
          </w:p>
        </w:tc>
        <w:tc>
          <w:tcPr>
            <w:tcW w:w="712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EA6CD7">
            <w:pPr>
              <w:spacing w:before="128" w:line="219" w:lineRule="auto"/>
              <w:ind w:firstLine="15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医疗机构服务承诺内容(见附件3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)</w:t>
            </w:r>
          </w:p>
        </w:tc>
      </w:tr>
    </w:tbl>
    <w:p w14:paraId="0B459FE4">
      <w:pPr>
        <w:rPr>
          <w:rFonts w:hint="eastAsia" w:ascii="仿宋" w:hAnsi="仿宋" w:eastAsia="仿宋" w:cs="仿宋"/>
          <w:sz w:val="21"/>
        </w:rPr>
      </w:pPr>
    </w:p>
    <w:p w14:paraId="02113174">
      <w:pPr>
        <w:rPr>
          <w:rFonts w:hint="eastAsia" w:ascii="仿宋" w:hAnsi="仿宋" w:eastAsia="仿宋" w:cs="仿宋"/>
        </w:rPr>
        <w:sectPr>
          <w:footerReference r:id="rId6" w:type="default"/>
          <w:pgSz w:w="11900" w:h="16840"/>
          <w:pgMar w:top="1431" w:right="1324" w:bottom="1268" w:left="1415" w:header="0" w:footer="1060" w:gutter="0"/>
          <w:cols w:space="720" w:num="1"/>
        </w:sectPr>
      </w:pPr>
    </w:p>
    <w:p w14:paraId="0E8619A8">
      <w:pPr>
        <w:spacing w:line="252" w:lineRule="auto"/>
        <w:rPr>
          <w:rFonts w:hint="eastAsia" w:ascii="仿宋" w:hAnsi="仿宋" w:eastAsia="仿宋" w:cs="仿宋"/>
          <w:sz w:val="21"/>
        </w:rPr>
      </w:pPr>
    </w:p>
    <w:p w14:paraId="0EAA50D6">
      <w:pPr>
        <w:spacing w:before="337" w:line="219" w:lineRule="auto"/>
        <w:ind w:firstLine="1705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pacing w:val="-2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医疗机构住院患者单病种平均费用</w:t>
      </w:r>
    </w:p>
    <w:p w14:paraId="304AFA30">
      <w:pPr>
        <w:spacing w:line="180" w:lineRule="exact"/>
        <w:rPr>
          <w:rFonts w:hint="eastAsia" w:ascii="仿宋" w:hAnsi="仿宋" w:eastAsia="仿宋" w:cs="仿宋"/>
        </w:rPr>
      </w:pPr>
    </w:p>
    <w:tbl>
      <w:tblPr>
        <w:tblStyle w:val="6"/>
        <w:tblW w:w="8570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578"/>
        <w:gridCol w:w="1379"/>
        <w:gridCol w:w="2607"/>
        <w:gridCol w:w="2322"/>
      </w:tblGrid>
      <w:tr w14:paraId="791CA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57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BCDEB8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住院患者前20位单病种平均费用</w:t>
            </w:r>
          </w:p>
        </w:tc>
      </w:tr>
      <w:tr w14:paraId="37445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1D2886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  <w:p w14:paraId="749DA6A0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序号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054434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疾病名称</w:t>
            </w:r>
          </w:p>
          <w:p w14:paraId="5B6FCE11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(按ICD-10编</w:t>
            </w:r>
          </w:p>
          <w:p w14:paraId="0F18F381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码分类)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34F093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  <w:p w14:paraId="62CB4C5E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术式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BF0AA9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  <w:p w14:paraId="6EF31A97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本期平均费用(元)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70AC0B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  <w:p w14:paraId="7448FA6F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上期平均费用(元)</w:t>
            </w:r>
          </w:p>
        </w:tc>
      </w:tr>
      <w:tr w14:paraId="7F145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BA270B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0C279E">
            <w:pPr>
              <w:spacing w:before="119" w:line="220" w:lineRule="auto"/>
              <w:ind w:firstLine="651" w:firstLineChars="0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D1AEFE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D07D01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A37A94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/</w:t>
            </w:r>
          </w:p>
        </w:tc>
      </w:tr>
      <w:tr w14:paraId="51BA2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1B8CB6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2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C78F45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452FCE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B3A479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EAD57E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 w14:paraId="75927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3554F6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3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2B2712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47D81F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71ADBC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F8D708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 w14:paraId="5FF79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780122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4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990A47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646CBB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3380AD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A3FBB1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 w14:paraId="709AD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1487B0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5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157E07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26DB1D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D3F79C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C92520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 w14:paraId="70288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F99674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6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A80F80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5EF6A2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902D99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38829E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 w14:paraId="0C109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9F7A31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7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A087D1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7A75B5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C37D37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54D9E0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 w14:paraId="63070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06659E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8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9E9659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331702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5E0CC8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1DC514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 w14:paraId="33DD7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A62615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9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74712E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394FE6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31977E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17C025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 w14:paraId="7D6D3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790EAE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10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14043B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3FA199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017BDC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7CB35A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 w14:paraId="4B65A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9159FF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11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4F5D42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E4DBB6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D6292B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4CC62C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 w14:paraId="44074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9848BC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12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888EA7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FDF74F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23CD9C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7D3945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 w14:paraId="17F00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DCC4C4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13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DD416E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EBC2A7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F56A19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774FB6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 w14:paraId="2ACCE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17A1F1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14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AF18EA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3273CA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A5E4CE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92F077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 w14:paraId="0D32F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D17DE2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15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CB8612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40CF07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A36067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9359A7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 w14:paraId="6DE77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147E42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16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75D7C6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83BB48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AC95EF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8B43BC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 w14:paraId="554C9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5A3430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17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93D3F0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623349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7A9505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BE1A61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 w14:paraId="12063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D24B6F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18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D0CFD8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42C413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8346E5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EA8F15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 w14:paraId="10873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7C3406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19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D6FA3D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66C220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4BF668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ED621F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 w14:paraId="65306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4E7E7E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20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F3B244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E8F837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CB61FB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086CEA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</w:tbl>
    <w:p w14:paraId="1653564E">
      <w:pPr>
        <w:spacing w:before="119" w:line="220" w:lineRule="auto"/>
        <w:rPr>
          <w:rFonts w:hint="eastAsia" w:ascii="仿宋" w:hAnsi="仿宋" w:eastAsia="仿宋" w:cs="仿宋"/>
          <w:spacing w:val="-1"/>
          <w:sz w:val="28"/>
          <w:szCs w:val="28"/>
        </w:rPr>
        <w:sectPr>
          <w:footerReference r:id="rId7" w:type="default"/>
          <w:pgSz w:w="11900" w:h="16840"/>
          <w:pgMar w:top="1431" w:right="1574" w:bottom="1272" w:left="1670" w:header="0" w:footer="1019" w:gutter="0"/>
          <w:cols w:space="720" w:num="1"/>
        </w:sectPr>
      </w:pPr>
    </w:p>
    <w:p w14:paraId="1487021E">
      <w:pPr>
        <w:spacing w:before="119" w:line="220" w:lineRule="auto"/>
        <w:ind w:firstLine="101"/>
        <w:rPr>
          <w:rFonts w:hint="eastAsia" w:ascii="仿宋" w:hAnsi="仿宋" w:eastAsia="仿宋" w:cs="仿宋"/>
          <w:spacing w:val="-1"/>
          <w:sz w:val="28"/>
          <w:szCs w:val="28"/>
        </w:rPr>
      </w:pPr>
    </w:p>
    <w:p w14:paraId="03F4B2CB">
      <w:pPr>
        <w:spacing w:before="119" w:line="220" w:lineRule="auto"/>
        <w:ind w:firstLine="101"/>
        <w:rPr>
          <w:rFonts w:hint="eastAsia" w:ascii="仿宋" w:hAnsi="仿宋" w:eastAsia="仿宋" w:cs="仿宋"/>
          <w:spacing w:val="-1"/>
          <w:sz w:val="28"/>
          <w:szCs w:val="28"/>
        </w:rPr>
      </w:pPr>
    </w:p>
    <w:tbl>
      <w:tblPr>
        <w:tblStyle w:val="6"/>
        <w:tblW w:w="8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608"/>
        <w:gridCol w:w="1338"/>
        <w:gridCol w:w="2617"/>
        <w:gridCol w:w="2472"/>
      </w:tblGrid>
      <w:tr w14:paraId="44478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3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76B4E7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医院特色专科住院患者前5位单病种平均费用</w:t>
            </w:r>
          </w:p>
        </w:tc>
      </w:tr>
      <w:tr w14:paraId="50A04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118FBE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  <w:p w14:paraId="523430C1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序号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DF3C5E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疾病名称   (按ICD-10编</w:t>
            </w:r>
          </w:p>
          <w:p w14:paraId="459D21B4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码分类)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E97523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  <w:p w14:paraId="479A8221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术式</w:t>
            </w: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8B25F3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  <w:p w14:paraId="26E663A2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本期平均费用(元)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099B59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  <w:p w14:paraId="0463467E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上期平均费用(元)</w:t>
            </w:r>
          </w:p>
        </w:tc>
      </w:tr>
      <w:tr w14:paraId="424B8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476F31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1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945D26">
            <w:pPr>
              <w:spacing w:before="119" w:line="220" w:lineRule="auto"/>
              <w:ind w:firstLine="101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CC25A4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063CAA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537337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/</w:t>
            </w:r>
          </w:p>
        </w:tc>
      </w:tr>
      <w:tr w14:paraId="6F35B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0166A4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85944F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4EB424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2DE4B6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EA4870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 w14:paraId="76601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227858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3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A275F5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2D320F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4016D4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E852CE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 w14:paraId="1E329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B56A9A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4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9B3C4C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A38215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D4F45E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F3CB12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 w14:paraId="4A988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2EA1D5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5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3BE1C0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9B3819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B778F2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EEDFC6">
            <w:pPr>
              <w:spacing w:before="119" w:line="220" w:lineRule="auto"/>
              <w:ind w:firstLine="101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</w:tbl>
    <w:p w14:paraId="7D1A761E">
      <w:pPr>
        <w:rPr>
          <w:rFonts w:hint="eastAsia" w:ascii="仿宋" w:hAnsi="仿宋" w:eastAsia="仿宋" w:cs="仿宋"/>
          <w:sz w:val="21"/>
        </w:rPr>
      </w:pPr>
    </w:p>
    <w:p w14:paraId="6E71F999">
      <w:pPr>
        <w:rPr>
          <w:rFonts w:hint="eastAsia" w:ascii="仿宋" w:hAnsi="仿宋" w:eastAsia="仿宋" w:cs="仿宋"/>
        </w:rPr>
        <w:sectPr>
          <w:footerReference r:id="rId8" w:type="default"/>
          <w:pgSz w:w="11900" w:h="16840"/>
          <w:pgMar w:top="1431" w:right="1455" w:bottom="1278" w:left="1695" w:header="0" w:footer="1070" w:gutter="0"/>
          <w:cols w:space="720" w:num="1"/>
        </w:sectPr>
      </w:pPr>
    </w:p>
    <w:p w14:paraId="77D74EC3">
      <w:pPr>
        <w:spacing w:line="428" w:lineRule="auto"/>
        <w:rPr>
          <w:rFonts w:hint="eastAsia" w:ascii="仿宋" w:hAnsi="仿宋" w:eastAsia="仿宋" w:cs="仿宋"/>
          <w:sz w:val="21"/>
        </w:rPr>
      </w:pPr>
    </w:p>
    <w:p w14:paraId="38595696">
      <w:pPr>
        <w:spacing w:before="117" w:line="219" w:lineRule="auto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pacing w:val="-3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医疗机构服务承诺内容</w:t>
      </w:r>
    </w:p>
    <w:tbl>
      <w:tblPr>
        <w:tblStyle w:val="6"/>
        <w:tblpPr w:leftFromText="180" w:rightFromText="180" w:vertAnchor="text" w:horzAnchor="page" w:tblpX="1817" w:tblpY="269"/>
        <w:tblOverlap w:val="never"/>
        <w:tblW w:w="82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6357"/>
      </w:tblGrid>
      <w:tr w14:paraId="5961D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F1E4E2">
            <w:pPr>
              <w:spacing w:before="115" w:line="219" w:lineRule="auto"/>
              <w:ind w:firstLine="111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0EC176">
            <w:pPr>
              <w:spacing w:before="115" w:line="219" w:lineRule="auto"/>
              <w:ind w:firstLine="111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承诺服务内容</w:t>
            </w:r>
          </w:p>
        </w:tc>
      </w:tr>
      <w:tr w14:paraId="21F75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D8EC90">
            <w:pPr>
              <w:spacing w:before="115" w:line="219" w:lineRule="auto"/>
              <w:ind w:firstLine="111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1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FFA8BC">
            <w:pPr>
              <w:spacing w:before="115" w:line="219" w:lineRule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依法行医。医疗机构按照诊疗项目开展医疗活动，医疗人员依法执业。</w:t>
            </w:r>
          </w:p>
        </w:tc>
      </w:tr>
      <w:tr w14:paraId="3C788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248EEE">
            <w:pPr>
              <w:spacing w:before="115" w:line="219" w:lineRule="auto"/>
              <w:ind w:firstLine="111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2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22076C">
            <w:pPr>
              <w:spacing w:before="115" w:line="219" w:lineRule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文明服务。服务态度和蔼、文明礼貌，保护病人隐私。</w:t>
            </w:r>
          </w:p>
        </w:tc>
      </w:tr>
      <w:tr w14:paraId="1AE7B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E62849">
            <w:pPr>
              <w:spacing w:before="115" w:line="219" w:lineRule="auto"/>
              <w:ind w:firstLine="111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3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BD0CD7">
            <w:pPr>
              <w:spacing w:before="115" w:line="219" w:lineRule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诚信服务。维护患者合法权益，不发布虚假违法医疗广告。</w:t>
            </w:r>
          </w:p>
        </w:tc>
      </w:tr>
      <w:tr w14:paraId="74E62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446207">
            <w:pPr>
              <w:spacing w:before="115" w:line="219" w:lineRule="auto"/>
              <w:ind w:firstLine="111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4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8A1E9C">
            <w:pPr>
              <w:spacing w:before="115" w:line="219" w:lineRule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合理治疗。合理检查，合理用药，不开“大处方”，因病施治，</w:t>
            </w:r>
          </w:p>
        </w:tc>
      </w:tr>
      <w:tr w14:paraId="3316E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2E7BCC">
            <w:pPr>
              <w:spacing w:before="115" w:line="219" w:lineRule="auto"/>
              <w:ind w:firstLine="111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5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D0D1C5">
            <w:pPr>
              <w:spacing w:before="115" w:line="219" w:lineRule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合理治疗。合理检查，合理用药，不开“大处方”，因病施治，</w:t>
            </w:r>
          </w:p>
        </w:tc>
      </w:tr>
      <w:tr w14:paraId="57D64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4321DB">
            <w:pPr>
              <w:spacing w:before="115" w:line="219" w:lineRule="auto"/>
              <w:ind w:firstLine="111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6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A68911">
            <w:pPr>
              <w:spacing w:before="115" w:line="219" w:lineRule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强化医保。贯彻执行各项医保政策，全面开展医保即时结报工作。</w:t>
            </w:r>
          </w:p>
        </w:tc>
      </w:tr>
      <w:tr w14:paraId="74F59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C0622F">
            <w:pPr>
              <w:spacing w:before="115" w:line="219" w:lineRule="auto"/>
              <w:ind w:firstLine="111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7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79C453">
            <w:pPr>
              <w:spacing w:before="115" w:line="219" w:lineRule="auto"/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首问负责。医护人员首问负责，不推诿患者，关心体贴病人。</w:t>
            </w:r>
          </w:p>
        </w:tc>
      </w:tr>
      <w:tr w14:paraId="6A76B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9A5FAA">
            <w:pPr>
              <w:spacing w:before="115" w:line="219" w:lineRule="auto"/>
              <w:ind w:firstLine="111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8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D23E81">
            <w:pPr>
              <w:spacing w:before="115" w:line="219" w:lineRule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拒收红包。恪守医德，廉洁行医，坚持患者利益至上</w:t>
            </w:r>
          </w:p>
        </w:tc>
      </w:tr>
      <w:tr w14:paraId="6AB3F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0C1261">
            <w:pPr>
              <w:spacing w:before="115" w:line="219" w:lineRule="auto"/>
              <w:ind w:firstLine="111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9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27C995">
            <w:pPr>
              <w:spacing w:before="115" w:line="219" w:lineRule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公开院务。向社会公开医疗服务价格和收费信息。</w:t>
            </w:r>
          </w:p>
        </w:tc>
      </w:tr>
      <w:tr w14:paraId="7A16C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779F2F">
            <w:pPr>
              <w:spacing w:before="115" w:line="219" w:lineRule="auto"/>
              <w:ind w:firstLine="111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10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775035">
            <w:pPr>
              <w:spacing w:before="115" w:line="219" w:lineRule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接受投诉。投诉渠道畅通，投诉调查及时，处理结果反馈。</w:t>
            </w:r>
          </w:p>
        </w:tc>
      </w:tr>
    </w:tbl>
    <w:p w14:paraId="24112102">
      <w:pPr>
        <w:rPr>
          <w:rFonts w:hint="eastAsia" w:ascii="仿宋" w:hAnsi="仿宋" w:eastAsia="仿宋" w:cs="仿宋"/>
        </w:rPr>
      </w:pPr>
    </w:p>
    <w:p w14:paraId="414B2C2F">
      <w:pPr>
        <w:spacing w:line="19" w:lineRule="exact"/>
        <w:rPr>
          <w:rFonts w:hint="eastAsia" w:ascii="仿宋" w:hAnsi="仿宋" w:eastAsia="仿宋" w:cs="仿宋"/>
        </w:rPr>
      </w:pPr>
    </w:p>
    <w:p w14:paraId="4B9693F8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</w:t>
      </w:r>
    </w:p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4E383">
    <w:pPr>
      <w:spacing w:line="150" w:lineRule="exact"/>
      <w:rPr>
        <w:rFonts w:ascii="仿宋" w:hAnsi="仿宋" w:eastAsia="仿宋" w:cs="仿宋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9A489">
    <w:pPr>
      <w:spacing w:line="208" w:lineRule="exact"/>
      <w:ind w:firstLine="7954"/>
      <w:rPr>
        <w:rFonts w:ascii="宋体" w:hAnsi="宋体" w:eastAsia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13F7E">
    <w:pPr>
      <w:spacing w:line="252" w:lineRule="exact"/>
      <w:rPr>
        <w:rFonts w:ascii="宋体" w:hAnsi="宋体" w:eastAsia="宋体" w:cs="宋体"/>
        <w:sz w:val="36"/>
        <w:szCs w:val="3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9EE7A">
    <w:pPr>
      <w:spacing w:line="208" w:lineRule="exact"/>
      <w:ind w:firstLine="7824"/>
      <w:rPr>
        <w:rFonts w:ascii="宋体" w:hAnsi="宋体" w:eastAsia="宋体" w:cs="宋体"/>
        <w:sz w:val="30"/>
        <w:szCs w:val="3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3FE6F">
    <w:pPr>
      <w:spacing w:line="252" w:lineRule="exact"/>
      <w:ind w:firstLine="19"/>
      <w:rPr>
        <w:rFonts w:ascii="宋体" w:hAnsi="宋体" w:eastAsia="宋体" w:cs="宋体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ZTI1MzY5YmNkMGZlZjczNzg1YzgyMDg1NmYzZmEifQ=="/>
  </w:docVars>
  <w:rsids>
    <w:rsidRoot w:val="0C2D60EE"/>
    <w:rsid w:val="021A09FD"/>
    <w:rsid w:val="02CF2650"/>
    <w:rsid w:val="04565263"/>
    <w:rsid w:val="052D2FE5"/>
    <w:rsid w:val="066B3D02"/>
    <w:rsid w:val="07C7466A"/>
    <w:rsid w:val="089B497B"/>
    <w:rsid w:val="09CE5D3A"/>
    <w:rsid w:val="0ADA025B"/>
    <w:rsid w:val="0C2D60EE"/>
    <w:rsid w:val="0ED542E3"/>
    <w:rsid w:val="0FE6210A"/>
    <w:rsid w:val="12F96BFC"/>
    <w:rsid w:val="16CF2DFA"/>
    <w:rsid w:val="17422ADD"/>
    <w:rsid w:val="17CA4607"/>
    <w:rsid w:val="18177496"/>
    <w:rsid w:val="19B92850"/>
    <w:rsid w:val="1AC733DE"/>
    <w:rsid w:val="1D3119BF"/>
    <w:rsid w:val="1F3E01A1"/>
    <w:rsid w:val="21390082"/>
    <w:rsid w:val="21880388"/>
    <w:rsid w:val="222F14CA"/>
    <w:rsid w:val="224E057C"/>
    <w:rsid w:val="23B42211"/>
    <w:rsid w:val="257356BC"/>
    <w:rsid w:val="297467BD"/>
    <w:rsid w:val="2AD24888"/>
    <w:rsid w:val="2D526552"/>
    <w:rsid w:val="2E1020C4"/>
    <w:rsid w:val="2E455A91"/>
    <w:rsid w:val="303A3EAC"/>
    <w:rsid w:val="33ED58DE"/>
    <w:rsid w:val="341E5FC4"/>
    <w:rsid w:val="35057307"/>
    <w:rsid w:val="36D15888"/>
    <w:rsid w:val="39246449"/>
    <w:rsid w:val="3A9248BC"/>
    <w:rsid w:val="3AEB1997"/>
    <w:rsid w:val="3EC00822"/>
    <w:rsid w:val="3ECE41FA"/>
    <w:rsid w:val="40126093"/>
    <w:rsid w:val="40330A12"/>
    <w:rsid w:val="42AF2CFA"/>
    <w:rsid w:val="43AE38C3"/>
    <w:rsid w:val="47141535"/>
    <w:rsid w:val="48C52312"/>
    <w:rsid w:val="4C150AB7"/>
    <w:rsid w:val="4D690783"/>
    <w:rsid w:val="4DA12C85"/>
    <w:rsid w:val="4DEF4910"/>
    <w:rsid w:val="4EC46F4A"/>
    <w:rsid w:val="4FB76E58"/>
    <w:rsid w:val="503264DF"/>
    <w:rsid w:val="51BE02FE"/>
    <w:rsid w:val="52CF6267"/>
    <w:rsid w:val="52F73ABF"/>
    <w:rsid w:val="56B9696D"/>
    <w:rsid w:val="575D718D"/>
    <w:rsid w:val="5885113D"/>
    <w:rsid w:val="58C23C47"/>
    <w:rsid w:val="5C2144CA"/>
    <w:rsid w:val="5DBC42B8"/>
    <w:rsid w:val="5E22733B"/>
    <w:rsid w:val="64A7224C"/>
    <w:rsid w:val="68D57AC0"/>
    <w:rsid w:val="6AE51EED"/>
    <w:rsid w:val="6CAE28EC"/>
    <w:rsid w:val="6E8B3BBF"/>
    <w:rsid w:val="710C5E40"/>
    <w:rsid w:val="72484ACB"/>
    <w:rsid w:val="792529A1"/>
    <w:rsid w:val="7B1C679A"/>
    <w:rsid w:val="7D8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884</Words>
  <Characters>1001</Characters>
  <Lines>0</Lines>
  <Paragraphs>0</Paragraphs>
  <TotalTime>0</TotalTime>
  <ScaleCrop>false</ScaleCrop>
  <LinksUpToDate>false</LinksUpToDate>
  <CharactersWithSpaces>1006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2022-10-08T02:43:00Z</dcterms:created>
  <dc:creator>Administrator</dc:creator>
  <cp:lastModifiedBy>*coco*</cp:lastModifiedBy>
  <cp:lastPrinted>2025-04-11T02:52:00Z</cp:lastPrinted>
  <dcterms:modified xsi:type="dcterms:W3CDTF">2026-04-15T01:13:35Z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7A62965B0F7D407B9EA7AA73DAF63C2B_13</vt:lpwstr>
  </property>
  <property fmtid="{D5CDD505-2E9C-101B-9397-08002B2CF9AE}" pid="4" name="KSOTemplateDocerSaveRecord">
    <vt:lpwstr>eyJoZGlkIjoiMzQxNDBjMjNlOTllY2YyODQwODI3NTk2OTZlY2IxZGIiLCJ1c2VySWQiOiIxNDcxODU5MjA3In0=</vt:lpwstr>
  </property>
</Properties>
</file>