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/>
        <w:ind w:firstLine="154"/>
        <w:rPr>
          <w:rFonts w:ascii="宋体" w:hAnsi="宋体"/>
          <w:sz w:val="34"/>
          <w:szCs w:val="34"/>
        </w:rPr>
      </w:pPr>
      <w:r>
        <w:rPr>
          <w:rFonts w:hint="eastAsia" w:ascii="宋体" w:hAnsi="宋体"/>
          <w:spacing w:val="-5"/>
          <w:sz w:val="34"/>
          <w:szCs w:val="34"/>
        </w:rPr>
        <w:t>附件1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t xml:space="preserve"> </w:t>
      </w:r>
      <w:r>
        <w:rPr>
          <w:rFonts w:hint="eastAsia"/>
        </w:rPr>
        <w:t xml:space="preserve">         </w:t>
      </w:r>
      <w:r>
        <w:rPr>
          <w:rFonts w:hint="eastAsia" w:ascii="黑体" w:hAnsi="黑体" w:eastAsia="黑体"/>
          <w:b/>
          <w:sz w:val="30"/>
          <w:szCs w:val="30"/>
        </w:rPr>
        <w:t>寿县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人民</w:t>
      </w:r>
      <w:r>
        <w:rPr>
          <w:rFonts w:hint="eastAsia" w:ascii="黑体" w:hAnsi="黑体" w:eastAsia="黑体"/>
          <w:b/>
          <w:sz w:val="30"/>
          <w:szCs w:val="30"/>
        </w:rPr>
        <w:t>医院202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sz w:val="30"/>
          <w:szCs w:val="30"/>
        </w:rPr>
        <w:t>第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/>
          <w:b/>
          <w:sz w:val="30"/>
          <w:szCs w:val="30"/>
        </w:rPr>
        <w:t>季度医疗服务信息社会公开</w:t>
      </w:r>
      <w:r>
        <w:rPr>
          <w:rFonts w:hint="eastAsia" w:ascii="黑体" w:hAnsi="黑体" w:eastAsia="黑体"/>
          <w:b/>
          <w:sz w:val="32"/>
          <w:szCs w:val="32"/>
        </w:rPr>
        <w:t>内容</w:t>
      </w:r>
    </w:p>
    <w:p>
      <w:pPr>
        <w:ind w:firstLine="1285" w:firstLineChars="400"/>
        <w:rPr>
          <w:rFonts w:hint="eastAsia" w:ascii="黑体" w:hAnsi="黑体" w:eastAsia="黑体"/>
          <w:b/>
          <w:sz w:val="32"/>
          <w:szCs w:val="32"/>
        </w:rPr>
      </w:pPr>
    </w:p>
    <w:p>
      <w:r>
        <w:t xml:space="preserve">  </w:t>
      </w:r>
    </w:p>
    <w:p>
      <w:pPr>
        <w:spacing w:line="20" w:lineRule="exact"/>
      </w:pPr>
      <w:r>
        <w:t xml:space="preserve"> </w:t>
      </w:r>
    </w:p>
    <w:tbl>
      <w:tblPr>
        <w:tblStyle w:val="4"/>
        <w:tblW w:w="917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0"/>
              <w:ind w:firstLine="4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1"/>
              <w:ind w:firstLine="1992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48"/>
              <w:ind w:firstLine="117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0"/>
              <w:ind w:firstLine="88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1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spacing w:line="252" w:lineRule="auto"/>
              <w:rPr>
                <w:sz w:val="21"/>
              </w:rPr>
            </w:pPr>
          </w:p>
          <w:p>
            <w:pPr>
              <w:spacing w:line="252" w:lineRule="auto"/>
              <w:rPr>
                <w:sz w:val="20"/>
              </w:rPr>
            </w:pPr>
          </w:p>
          <w:p>
            <w:pPr>
              <w:spacing w:line="252" w:lineRule="auto"/>
              <w:rPr>
                <w:sz w:val="20"/>
              </w:rPr>
            </w:pPr>
          </w:p>
          <w:p>
            <w:pPr>
              <w:spacing w:before="82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30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普外科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普外科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7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1:0.42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1:0.42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1:0.39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1:0.39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9" w:lineRule="auto"/>
              <w:rPr>
                <w:sz w:val="21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before="81"/>
              <w:ind w:firstLine="114"/>
              <w:rPr>
                <w:rFonts w:hint="eastAsia" w:ascii="宋体" w:hAnsi="宋体"/>
                <w:spacing w:val="5"/>
                <w:sz w:val="25"/>
                <w:szCs w:val="25"/>
              </w:rPr>
            </w:pPr>
          </w:p>
          <w:p>
            <w:pPr>
              <w:spacing w:before="81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239.8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231.42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4156.66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</w:t>
            </w:r>
            <w:bookmarkStart w:id="0" w:name="_GoBack"/>
            <w:bookmarkEnd w:id="0"/>
            <w:r>
              <w:rPr>
                <w:rFonts w:hint="eastAsia"/>
                <w:sz w:val="21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6"/>
              <w:ind w:firstLine="8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3546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3" w:lineRule="auto"/>
              <w:rPr>
                <w:sz w:val="21"/>
              </w:rPr>
            </w:pPr>
          </w:p>
          <w:p>
            <w:pPr>
              <w:spacing w:before="82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8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51.39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75.52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119"/>
              <w:ind w:firstLine="18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66.96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69.95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2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97.2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84.4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3.4抗菌药物使用强度(DDs)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41.66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40.23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0.1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16.55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r>
        <w:t xml:space="preserve"> </w:t>
      </w: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  <w:r>
        <w:t xml:space="preserve"> </w:t>
      </w:r>
    </w:p>
    <w:tbl>
      <w:tblPr>
        <w:tblStyle w:val="4"/>
        <w:tblW w:w="915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1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5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3526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59" w:lineRule="auto"/>
              <w:rPr>
                <w:sz w:val="21"/>
              </w:rPr>
            </w:pPr>
          </w:p>
          <w:p>
            <w:pPr>
              <w:spacing w:line="259" w:lineRule="auto"/>
              <w:rPr>
                <w:sz w:val="20"/>
              </w:rPr>
            </w:pPr>
          </w:p>
          <w:p>
            <w:pPr>
              <w:spacing w:before="81"/>
              <w:ind w:firstLine="9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11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76.2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74.6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6.1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68635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68395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5796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5447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97.5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8"/>
              <w:ind w:firstLine="151"/>
              <w:rPr>
                <w:rFonts w:hint="eastAsia" w:ascii="宋体" w:hAnsi="宋体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医疗机构服务承诺内容(见附件3</w:t>
            </w:r>
            <w:r>
              <w:rPr>
                <w:rFonts w:hint="eastAsia" w:ascii="宋体" w:hAnsi="宋体"/>
                <w:sz w:val="25"/>
                <w:szCs w:val="25"/>
                <w:lang w:val="en-US" w:eastAsia="zh-CN"/>
              </w:rPr>
              <w:t>)</w:t>
            </w:r>
          </w:p>
        </w:tc>
      </w:tr>
    </w:tbl>
    <w:p>
      <w:r>
        <w:t xml:space="preserve"> </w:t>
      </w:r>
    </w:p>
    <w:p>
      <w:pPr>
        <w:spacing w:before="117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pacing w:val="-12"/>
          <w:sz w:val="36"/>
          <w:szCs w:val="36"/>
        </w:rPr>
        <w:t>附件2</w:t>
      </w:r>
    </w:p>
    <w:p>
      <w:pPr>
        <w:spacing w:before="337"/>
        <w:ind w:firstLine="1705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pacing w:val="-2"/>
          <w:sz w:val="36"/>
          <w:szCs w:val="36"/>
        </w:rPr>
        <w:t>医疗机构住院患者单病种平均费用</w:t>
      </w:r>
    </w:p>
    <w:p>
      <w:pPr>
        <w:spacing w:line="180" w:lineRule="exact"/>
        <w:rPr>
          <w:rFonts w:hint="eastAsia"/>
        </w:rPr>
      </w:pPr>
      <w:r>
        <w:t xml:space="preserve"> </w:t>
      </w:r>
    </w:p>
    <w:tbl>
      <w:tblPr>
        <w:tblStyle w:val="4"/>
        <w:tblW w:w="8570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100"/>
        <w:gridCol w:w="818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8"/>
              <w:ind w:firstLine="287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13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93"/>
              <w:ind w:firstLine="38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/>
              <w:ind w:firstLine="23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/>
              <w:ind w:firstLine="431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482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2" w:lineRule="auto"/>
              <w:rPr>
                <w:sz w:val="21"/>
              </w:rPr>
            </w:pPr>
          </w:p>
          <w:p>
            <w:pPr>
              <w:spacing w:before="65"/>
              <w:ind w:firstLine="4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277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4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慢性肾病5期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4521.62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4213.33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恶性肿瘤免疫治疗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4200.54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4227.74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恶性肿瘤靶向治疗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8769.33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8325.54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急性支气管炎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1987.41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2005.21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7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脑血管供血不足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1820.00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1710.2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恶性肿瘤支持性治疗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3633.44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3926.44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8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充血性心力衰竭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4544.15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4298.77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6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糖尿病伴血糖控制不佳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3277.65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3145.7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6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急性下呼吸道感染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2411.14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2520.81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6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慢性阻塞性肺炎急性加重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4228.64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4328.68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6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7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7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8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9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9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8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</w:tbl>
    <w:p>
      <w:r>
        <w:t xml:space="preserve"> </w:t>
      </w:r>
    </w:p>
    <w:p>
      <w:r>
        <w:t xml:space="preserve"> </w:t>
      </w:r>
    </w:p>
    <w:tbl>
      <w:tblPr>
        <w:tblStyle w:val="4"/>
        <w:tblW w:w="873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6"/>
              <w:ind w:firstLine="24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07" w:lineRule="auto"/>
              <w:rPr>
                <w:sz w:val="21"/>
              </w:rPr>
            </w:pPr>
          </w:p>
          <w:p>
            <w:pPr>
              <w:spacing w:before="65"/>
              <w:ind w:firstLine="14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5" w:line="280" w:lineRule="auto"/>
              <w:ind w:left="260" w:right="222" w:firstLine="11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疾病名称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pacing w:val="1"/>
                <w:sz w:val="20"/>
                <w:szCs w:val="20"/>
              </w:rPr>
              <w:t>(按ICD-10编</w:t>
            </w:r>
          </w:p>
          <w:p>
            <w:pPr>
              <w:ind w:firstLine="38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462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50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307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5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大隐静脉曲张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6683.27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6782.22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7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腹股沟斜疝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5000.92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5117.23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8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急性阑尾炎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5323.00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5233.91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9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胆囊结石伴慢性胆囊炎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6122.00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6000.22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91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混合痔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4876.00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5470.20</w:t>
            </w:r>
          </w:p>
        </w:tc>
      </w:tr>
    </w:tbl>
    <w:p>
      <w:r>
        <w:t xml:space="preserve"> </w:t>
      </w:r>
    </w:p>
    <w:p/>
    <w:p/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医疗机构服务承诺内容</w:t>
      </w:r>
    </w:p>
    <w:p/>
    <w:p>
      <w:pPr>
        <w:spacing w:line="19" w:lineRule="exact"/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礼貌接诊，态度和蔼，不推诿、不刁难患者。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急救通道24小时开通，出诊迅速，抢救及时。急救电话:</w:t>
            </w:r>
          </w:p>
          <w:p>
            <w:pPr>
              <w:jc w:val="center"/>
              <w:rPr>
                <w:rFonts w:hint="eastAsia"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合理检查， 合理治疗，合理收费。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严禁收受“红包”、回扣和开单提成。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|确保药品质量，杜绝假冒伪劣药品。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实行医疗服务信息公开，在门诊大厅、“触摸屏”、“电子屏”和医院网站等|处公开医疗服务的各种信息，尊重患者的知情权、选择权和监督权。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70岁以上老人，凭《高龄老人优待证》，优先挂号和取药。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成立医患关系办公室，专门受理和查处患者的投诉。举报电话: 2766016。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──8──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3NGY2NmUxMzMxNzhiZjBmNzVmNTQ0ZDZhNTRlOTkifQ=="/>
  </w:docVars>
  <w:rsids>
    <w:rsidRoot w:val="00CC2782"/>
    <w:rsid w:val="00005197"/>
    <w:rsid w:val="00252E88"/>
    <w:rsid w:val="008C028B"/>
    <w:rsid w:val="00CC2782"/>
    <w:rsid w:val="00D2662C"/>
    <w:rsid w:val="011F34C8"/>
    <w:rsid w:val="046B5729"/>
    <w:rsid w:val="06CD57C5"/>
    <w:rsid w:val="07173A83"/>
    <w:rsid w:val="07A01856"/>
    <w:rsid w:val="0925171E"/>
    <w:rsid w:val="09B773CE"/>
    <w:rsid w:val="0A167B5A"/>
    <w:rsid w:val="0E1065E8"/>
    <w:rsid w:val="10A52E67"/>
    <w:rsid w:val="12395BD6"/>
    <w:rsid w:val="12A01192"/>
    <w:rsid w:val="1311494A"/>
    <w:rsid w:val="15EA33B9"/>
    <w:rsid w:val="168513DE"/>
    <w:rsid w:val="16C2383C"/>
    <w:rsid w:val="1A6D4918"/>
    <w:rsid w:val="1C3F529E"/>
    <w:rsid w:val="1C654750"/>
    <w:rsid w:val="1C7E2DBD"/>
    <w:rsid w:val="1CA77AEC"/>
    <w:rsid w:val="1F106CB2"/>
    <w:rsid w:val="213639D0"/>
    <w:rsid w:val="243F0420"/>
    <w:rsid w:val="27F330AB"/>
    <w:rsid w:val="28B60237"/>
    <w:rsid w:val="29F828D5"/>
    <w:rsid w:val="2A1E59ED"/>
    <w:rsid w:val="2B9038C8"/>
    <w:rsid w:val="2BE37B3B"/>
    <w:rsid w:val="2D0C1115"/>
    <w:rsid w:val="31F34E9B"/>
    <w:rsid w:val="32A027CC"/>
    <w:rsid w:val="336F465E"/>
    <w:rsid w:val="35F74D81"/>
    <w:rsid w:val="389551D5"/>
    <w:rsid w:val="3D2008B6"/>
    <w:rsid w:val="3D7823F5"/>
    <w:rsid w:val="3D9C5F51"/>
    <w:rsid w:val="3EB74311"/>
    <w:rsid w:val="3F512D6E"/>
    <w:rsid w:val="40564BB9"/>
    <w:rsid w:val="40F36410"/>
    <w:rsid w:val="440C67F9"/>
    <w:rsid w:val="47321562"/>
    <w:rsid w:val="4C712873"/>
    <w:rsid w:val="522B5A86"/>
    <w:rsid w:val="52D25E5F"/>
    <w:rsid w:val="57715470"/>
    <w:rsid w:val="577D2735"/>
    <w:rsid w:val="58613E05"/>
    <w:rsid w:val="58E864C0"/>
    <w:rsid w:val="5D887F14"/>
    <w:rsid w:val="5E250405"/>
    <w:rsid w:val="5F0F40EA"/>
    <w:rsid w:val="62DF1682"/>
    <w:rsid w:val="65EB1E51"/>
    <w:rsid w:val="69637BBA"/>
    <w:rsid w:val="69863AF5"/>
    <w:rsid w:val="6F4054FA"/>
    <w:rsid w:val="6F5C0A2B"/>
    <w:rsid w:val="6F8903C0"/>
    <w:rsid w:val="709069E4"/>
    <w:rsid w:val="70D25621"/>
    <w:rsid w:val="73770E6F"/>
    <w:rsid w:val="74F55589"/>
    <w:rsid w:val="755A634C"/>
    <w:rsid w:val="79E230AA"/>
    <w:rsid w:val="79FD1226"/>
    <w:rsid w:val="7CBC0C90"/>
    <w:rsid w:val="7D2860BA"/>
    <w:rsid w:val="7D33580E"/>
    <w:rsid w:val="7D6E5A4B"/>
    <w:rsid w:val="7EED4D8E"/>
    <w:rsid w:val="7FEE255C"/>
    <w:rsid w:val="FD7F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1009</Words>
  <Characters>1299</Characters>
  <Lines>7</Lines>
  <Paragraphs>2</Paragraphs>
  <TotalTime>16</TotalTime>
  <ScaleCrop>false</ScaleCrop>
  <LinksUpToDate>false</LinksUpToDate>
  <CharactersWithSpaces>1324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2022-07-14T07:51:00Z</dcterms:created>
  <dc:creator>微软用户</dc:creator>
  <cp:lastModifiedBy>HNSW</cp:lastModifiedBy>
  <cp:lastPrinted>2024-07-05T08:29:00Z</cp:lastPrinted>
  <dcterms:modified xsi:type="dcterms:W3CDTF">2026-04-02T16:57:02Z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3D97312562F1462FA357F7F1E27D0750_12</vt:lpwstr>
  </property>
  <property fmtid="{D5CDD505-2E9C-101B-9397-08002B2CF9AE}" pid="4" name="KSOTemplateDocerSaveRecord">
    <vt:lpwstr>eyJoZGlkIjoiNzY3NGY2NmUxMzMxNzhiZjBmNzVmNTQ0ZDZhNTRlOTkiLCJ1c2VySWQiOiI2NzE3Nzk5NzgifQ==</vt:lpwstr>
  </property>
</Properties>
</file>