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3DC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743AF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淮南市2025年度育儿补贴补助资金</w:t>
      </w:r>
    </w:p>
    <w:p w14:paraId="592949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转移支付绩效自评报告</w:t>
      </w:r>
    </w:p>
    <w:p w14:paraId="2A3415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5C30B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一、绩效目标分解下达情况</w:t>
      </w:r>
    </w:p>
    <w:p w14:paraId="3CD1E2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项目概况。</w:t>
      </w:r>
    </w:p>
    <w:p w14:paraId="3A8D54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育儿补贴项目是落实国家生育支持政策的重点民生工程，由卫生健康委牵头实施，通过普惠直达式现金补贴，为符合条件的3周岁以下婴幼儿家庭提供养育保障，缓解育儿压力，推动生育友好型社会建设，促进人口长期均衡发展。</w:t>
      </w:r>
    </w:p>
    <w:p w14:paraId="05BE39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项目主要内容及受益人群。</w:t>
      </w:r>
    </w:p>
    <w:p w14:paraId="4F1C5B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育儿补贴项目覆盖本辖区内符合《安徽省人口与计划生育条例》等法律法规规定生育或依法收养且户口登记在我市的3周岁以下婴幼儿家庭，补贴标准为每孩每年3600元，至其年满3周岁，对2025年1月1日之前出生、不满3周岁的婴幼儿，按应补贴月数折算计发。资金来源于中央财政转移支付和地方财政。专款专用、专户管理，全部用于补贴发放。</w:t>
      </w:r>
    </w:p>
    <w:p w14:paraId="5AD1E4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项目资金预算情况。</w:t>
      </w:r>
    </w:p>
    <w:p w14:paraId="6079B1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2025年中央和省级下达我市的育儿补贴转移支付预算财政资金共18585万元，其中中央资金18215万元、省级资金370万元，对符合条件的申请人发放育儿补贴，实现补贴精准投放、应享尽享。</w:t>
      </w:r>
    </w:p>
    <w:p w14:paraId="499844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四</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整体绩效目标情况。</w:t>
      </w:r>
    </w:p>
    <w:p w14:paraId="6FBB27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通过实施育儿补贴项目，支持降低家庭生育养育成本，推动完善生育支持政策体系，促进人口高质量发展。</w:t>
      </w:r>
    </w:p>
    <w:p w14:paraId="36EAF2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五</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项目绩效指标情况。</w:t>
      </w:r>
    </w:p>
    <w:p w14:paraId="10C232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符合条件的申领人育儿补贴实际发放率≥90%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育儿补贴发放频次1次/季度；育儿补贴国家基础标准3600元/人/年；政策知晓率≥90%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促进降低家庭生育养育成本，构建生育友好型社会持续推动；育儿补贴领取对象满意度≥90%。</w:t>
      </w:r>
    </w:p>
    <w:p w14:paraId="3690A9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绩效指标、项目资金已分解下达10个县区。</w:t>
      </w:r>
    </w:p>
    <w:p w14:paraId="46F28A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二、绩效情况分析</w:t>
      </w:r>
    </w:p>
    <w:p w14:paraId="150B0E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资金投入情况分析。</w:t>
      </w:r>
    </w:p>
    <w:p w14:paraId="1E15EF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2025年度实际发放到位资金23145.44万元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其中中央18215万元、省级370万元、市县区地方5300.44万元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已发放婴幼儿72986人，实现补贴精准投放、应享尽享。</w:t>
      </w:r>
    </w:p>
    <w:p w14:paraId="549477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资金管理情况分析。</w:t>
      </w:r>
    </w:p>
    <w:p w14:paraId="323088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安徽省育儿补贴补助资金管理实施办法》规定，按照“专款专用、专户管理、封闭运行”原则管理，确保安全高效。资金配套下拨及时到位，无截留、挪用等情况；通过“一卡通”或代发银行直达补贴对象账户，减少中间环节；建立资金台账，定期核查，主动接受财政、审计和纪检监察监督，全年资金执行率达100%。</w:t>
      </w:r>
    </w:p>
    <w:p w14:paraId="27B7B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总体绩效目标完成情况分析。</w:t>
      </w:r>
    </w:p>
    <w:p w14:paraId="2B3364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2025年度育儿补贴项目实施，整体组织管理规范、资金使用安全、实施运行顺畅，各项绩效目标顺利实现，切实减轻了家庭育儿负担，营造了生育友好氛围，获得群众认可与社会好评。</w:t>
      </w:r>
    </w:p>
    <w:p w14:paraId="6D5D71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主要经验做法：</w:t>
      </w:r>
    </w:p>
    <w:p w14:paraId="086839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1.严格项目管理制度。规范申请、初审、审核、抽查、发放、监管全流程，实行线上线下双渠道申请。建立乡镇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初审、县区卫健部门审核、市级随机抽查动态管理机制，确保发放精准。</w:t>
      </w:r>
    </w:p>
    <w:p w14:paraId="72C201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政策宣传培训。通过政府官网、微信公众号、社区宣传栏、入户宣讲等线上线下渠道，开展全覆盖政策宣传，下发宣传挂图、折页约10万张，确保政策深入人心。积极参加育儿补贴信息管理系统运行测试试点，组织开展政策、流程及系统操作等培训，提升服务质效，避免错发、漏发现象。</w:t>
      </w:r>
    </w:p>
    <w:p w14:paraId="12E98E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强化项目绩效监督。明确项目绩效目标，建立“日常监督+专项督查+社会监督”三位一体机制，及时转发工作提示，加强业务指导，联合财政部门，定期开展专项督查调度，把控目标实现；制定《淮南市育儿补贴工作网络舆情应急处置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畅通举报咨询渠道，与市“12345”热线办开展“接热线、解难题、转作风”活动，主动回应群众关切，接受社会监督，确保项目实施公开、公平、公正。</w:t>
      </w:r>
    </w:p>
    <w:p w14:paraId="1324DB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绩效指标完成情况分析。</w:t>
      </w:r>
    </w:p>
    <w:p w14:paraId="070A33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1.数量指标：符合条件的申领人育儿补贴实际发放率99.98%。</w:t>
      </w:r>
    </w:p>
    <w:p w14:paraId="0DDF6D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2.时效指标：育儿补贴发放频次1次/季度。</w:t>
      </w:r>
    </w:p>
    <w:p w14:paraId="432D8A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3.成本指标：育儿补贴国家基础标准3600元/人/年。</w:t>
      </w:r>
    </w:p>
    <w:p w14:paraId="711E65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4.社会效益指标：政策知晓率99%。</w:t>
      </w:r>
    </w:p>
    <w:p w14:paraId="1B6E0C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5.可持续影响指标：持续推动促进降低家庭生育养育成本，构建生育友好型社会。</w:t>
      </w:r>
    </w:p>
    <w:p w14:paraId="03C019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6.满意度指标：育儿补贴领取对象满意度98%。</w:t>
      </w:r>
    </w:p>
    <w:p w14:paraId="281022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三、偏离绩效目标的原因和下一步改进措施</w:t>
      </w:r>
    </w:p>
    <w:p w14:paraId="74588E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发现的主要问题。</w:t>
      </w:r>
    </w:p>
    <w:p w14:paraId="52265D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1.审核效率有待提升。基层工作人员兼职较多、流动性大、新老人员衔接不畅，部分人员对政策理解不透彻、业务不熟练，影响补贴发放及时性。</w:t>
      </w:r>
    </w:p>
    <w:p w14:paraId="08D40B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2.政策宣传有待精准。对流动人口、人户分离人员等特殊群体难以及时宣传到位，部分符合条件的特殊群体未能及时知晓政策，存在覆盖盲区。</w:t>
      </w:r>
    </w:p>
    <w:p w14:paraId="0BD77D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3.资源共享有待加强。部分县区卫健、公安、民政、财政等部门信息共享不充分、不及时，影响目标人群摸底精准度和发放及时率。</w:t>
      </w:r>
    </w:p>
    <w:p w14:paraId="4A2256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4.上级拨付补贴资金不足。全市资金缺口3058.64515万元，参照西部管理县的寿县资金缺口最大达1773.5185万元。</w:t>
      </w:r>
    </w:p>
    <w:p w14:paraId="385FC7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下一步改进措施。</w:t>
      </w:r>
    </w:p>
    <w:p w14:paraId="19A6F6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1.强化队伍培训，提升审核效率。建立常态化业务培训工作机制，加强对基层专项调研指导，提升业务能力和工作实效。</w:t>
      </w:r>
    </w:p>
    <w:p w14:paraId="6D1F2E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2.优化宣传方式，提升宣传准度。优化对特殊群体宣传渠道，开展上门、电话等个性化宣传，提高政策宣传精准度，确保符合家庭应享尽享。</w:t>
      </w:r>
    </w:p>
    <w:p w14:paraId="710C49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3.完善共享机制，提升服务效能。加强部门协调配合，建立信息实时共享机制，发挥数据比对核查、可追溯功能，提升审核效能和发放精准度。</w:t>
      </w:r>
    </w:p>
    <w:p w14:paraId="0C81C4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4.加强预算管理，提升预算精度。加强出生人口监测和育儿补贴对象摸底预算，减少资金预算和执行偏差。</w:t>
      </w:r>
    </w:p>
    <w:p w14:paraId="3C78ED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14:paraId="2F0852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卫生健康委将自评结果作为下一年度育儿补贴转移支付资金预算编制、分配与调整的核心依据，精准测算资金需求，提高资金拨付效率与使用效益。结合群众满意度反馈，简化申请材料、压缩办理时限，加大政策宣传力度，提升育儿补贴政策知晓率与群众获得感。市卫生健康委官网拟对外公开绩效自评结果。</w:t>
      </w:r>
    </w:p>
    <w:p w14:paraId="3AB76F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五、其他需要说明的问题</w:t>
      </w:r>
    </w:p>
    <w:p w14:paraId="1804C7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无巡视、审计和财会监督中发现的问题。</w:t>
      </w:r>
    </w:p>
    <w:p w14:paraId="303519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六、附件</w:t>
      </w:r>
    </w:p>
    <w:p w14:paraId="61EEDE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育儿补贴转移支付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绩效目标自评表</w:t>
      </w:r>
    </w:p>
    <w:p w14:paraId="67D65E37">
      <w:pPr>
        <w:ind w:firstLine="640" w:firstLineChars="200"/>
        <w:rPr>
          <w:rFonts w:hint="eastAsia" w:ascii="仿宋_GB2312" w:hAnsi="仿宋_GB2312" w:eastAsia="仿宋_GB2312" w:cs="仿宋_GB2312"/>
          <w:sz w:val="32"/>
          <w:szCs w:val="32"/>
        </w:rPr>
      </w:pPr>
    </w:p>
    <w:p w14:paraId="1C811D73">
      <w:pPr>
        <w:ind w:firstLine="640" w:firstLineChars="200"/>
        <w:rPr>
          <w:rFonts w:hint="eastAsia" w:ascii="仿宋_GB2312" w:hAnsi="仿宋_GB2312" w:eastAsia="仿宋_GB2312" w:cs="仿宋_GB2312"/>
          <w:sz w:val="32"/>
          <w:szCs w:val="32"/>
        </w:rPr>
      </w:pPr>
    </w:p>
    <w:tbl>
      <w:tblPr>
        <w:tblStyle w:val="3"/>
        <w:tblW w:w="8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738"/>
        <w:gridCol w:w="698"/>
        <w:gridCol w:w="1174"/>
        <w:gridCol w:w="990"/>
        <w:gridCol w:w="967"/>
        <w:gridCol w:w="1398"/>
        <w:gridCol w:w="2184"/>
      </w:tblGrid>
      <w:tr w14:paraId="09B1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85" w:type="dxa"/>
            <w:gridSpan w:val="8"/>
            <w:tcBorders>
              <w:top w:val="nil"/>
              <w:left w:val="nil"/>
              <w:bottom w:val="nil"/>
              <w:right w:val="nil"/>
            </w:tcBorders>
            <w:shd w:val="clear" w:color="auto" w:fill="auto"/>
            <w:tcMar>
              <w:left w:w="108" w:type="dxa"/>
              <w:right w:w="108" w:type="dxa"/>
            </w:tcMar>
            <w:vAlign w:val="center"/>
          </w:tcPr>
          <w:p w14:paraId="1B6DC43A">
            <w:pPr>
              <w:keepNext/>
              <w:keepLines w:val="0"/>
              <w:widowControl/>
              <w:suppressLineNumbers w:val="0"/>
              <w:snapToGrid w:val="0"/>
              <w:jc w:val="left"/>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p w14:paraId="2A70B129">
            <w:pPr>
              <w:keepNext/>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中央对地方转移支付项目绩效评价表</w:t>
            </w:r>
            <w:r>
              <w:rPr>
                <w:rStyle w:val="5"/>
                <w:lang w:val="en-US" w:eastAsia="zh-CN" w:bidi="ar"/>
              </w:rPr>
              <w:t xml:space="preserve"> </w:t>
            </w:r>
          </w:p>
        </w:tc>
      </w:tr>
      <w:tr w14:paraId="16EE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85" w:type="dxa"/>
            <w:gridSpan w:val="8"/>
            <w:tcBorders>
              <w:top w:val="nil"/>
              <w:left w:val="nil"/>
              <w:bottom w:val="single" w:color="000000" w:sz="4" w:space="0"/>
              <w:right w:val="nil"/>
            </w:tcBorders>
            <w:shd w:val="clear" w:color="auto" w:fill="auto"/>
            <w:tcMar>
              <w:left w:w="108" w:type="dxa"/>
              <w:right w:w="108" w:type="dxa"/>
            </w:tcMar>
            <w:vAlign w:val="center"/>
          </w:tcPr>
          <w:p w14:paraId="0ECF53FB">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（2025年度）</w:t>
            </w:r>
          </w:p>
        </w:tc>
      </w:tr>
      <w:tr w14:paraId="6AAC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8014C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13"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C1A75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育儿补贴项目</w:t>
            </w:r>
          </w:p>
        </w:tc>
      </w:tr>
      <w:tr w14:paraId="766D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F345E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6713"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2A3138">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国家卫生健康委</w:t>
            </w:r>
          </w:p>
        </w:tc>
      </w:tr>
      <w:tr w14:paraId="3ADC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jc w:val="center"/>
        </w:trPr>
        <w:tc>
          <w:tcPr>
            <w:tcW w:w="2072"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80DCCB">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29A1B8">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省卫生健康委</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DC424C">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582"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B98ECE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淮南市各县区卫健委</w:t>
            </w:r>
          </w:p>
        </w:tc>
      </w:tr>
      <w:tr w14:paraId="6EED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1E6B8C">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BE0018D">
            <w:pPr>
              <w:keepNext/>
              <w:snapToGrid w:val="0"/>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14DFCA">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CBACAF">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98DE1DE">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r>
      <w:tr w14:paraId="180E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E2FCA0">
            <w:pPr>
              <w:keepNext/>
              <w:snapToGrid w:val="0"/>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C873AE">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ED312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18885</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A5C1EC">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23145.44</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6E1A65">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122.56%</w:t>
            </w:r>
          </w:p>
        </w:tc>
      </w:tr>
      <w:tr w14:paraId="6FBE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BB6DB8">
            <w:pPr>
              <w:keepNext/>
              <w:snapToGrid w:val="0"/>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C870EC">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6"/>
                <w:lang w:val="en-US" w:eastAsia="zh-CN" w:bidi="ar"/>
              </w:rPr>
              <w:t>其中：中央补助</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C9DDF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18215</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FAD58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18215</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B3DF5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47C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CD70A6">
            <w:pPr>
              <w:keepNext/>
              <w:snapToGrid w:val="0"/>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0CCC53">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Style w:val="6"/>
                <w:lang w:val="en-US" w:eastAsia="zh-CN" w:bidi="ar"/>
              </w:rPr>
              <w:t xml:space="preserve">  地方资金</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E653018">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670</w:t>
            </w: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6273EF">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4930.44</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1CBB82">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735.89%</w:t>
            </w:r>
          </w:p>
        </w:tc>
      </w:tr>
      <w:tr w14:paraId="45C1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00AFD2">
            <w:pPr>
              <w:keepNext/>
              <w:snapToGrid w:val="0"/>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9F765A8">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6"/>
                <w:lang w:val="en-US" w:eastAsia="zh-CN" w:bidi="ar"/>
              </w:rPr>
              <w:t>其他资金</w:t>
            </w:r>
            <w:r>
              <w:rPr>
                <w:rStyle w:val="7"/>
                <w:lang w:val="en-US" w:eastAsia="zh-CN" w:bidi="ar"/>
              </w:rPr>
              <w:t>（包括结转结余）</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0172A1">
            <w:pPr>
              <w:keepNext/>
              <w:snapToGrid w:val="0"/>
              <w:jc w:val="center"/>
              <w:rPr>
                <w:rFonts w:hint="eastAsia" w:ascii="宋体" w:hAnsi="宋体" w:eastAsia="宋体" w:cs="宋体"/>
                <w:i w:val="0"/>
                <w:iCs w:val="0"/>
                <w:color w:val="000000"/>
                <w:sz w:val="20"/>
                <w:szCs w:val="20"/>
                <w:u w:val="none"/>
              </w:rPr>
            </w:pPr>
          </w:p>
        </w:tc>
        <w:tc>
          <w:tcPr>
            <w:tcW w:w="236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B36349">
            <w:pPr>
              <w:keepNext/>
              <w:snapToGrid w:val="0"/>
              <w:jc w:val="center"/>
              <w:rPr>
                <w:rFonts w:hint="eastAsia" w:ascii="宋体" w:hAnsi="宋体" w:eastAsia="宋体" w:cs="宋体"/>
                <w:i w:val="0"/>
                <w:iCs w:val="0"/>
                <w:color w:val="000000"/>
                <w:sz w:val="20"/>
                <w:szCs w:val="20"/>
                <w:u w:val="none"/>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9CB66B">
            <w:pPr>
              <w:keepNext/>
              <w:snapToGrid w:val="0"/>
              <w:jc w:val="left"/>
              <w:rPr>
                <w:rFonts w:hint="eastAsia" w:ascii="宋体" w:hAnsi="宋体" w:eastAsia="宋体" w:cs="宋体"/>
                <w:i w:val="0"/>
                <w:iCs w:val="0"/>
                <w:color w:val="000000"/>
                <w:sz w:val="20"/>
                <w:szCs w:val="20"/>
                <w:u w:val="none"/>
              </w:rPr>
            </w:pPr>
          </w:p>
        </w:tc>
      </w:tr>
      <w:tr w14:paraId="6AA8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5725A3C">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1643A9">
            <w:pPr>
              <w:keepNext/>
              <w:snapToGrid w:val="0"/>
              <w:rPr>
                <w:rFonts w:hint="eastAsia" w:ascii="宋体" w:hAnsi="宋体" w:eastAsia="宋体" w:cs="宋体"/>
                <w:i w:val="0"/>
                <w:iCs w:val="0"/>
                <w:color w:val="000000"/>
                <w:sz w:val="18"/>
                <w:szCs w:val="18"/>
                <w:u w:val="none"/>
              </w:rPr>
            </w:pPr>
          </w:p>
        </w:tc>
        <w:tc>
          <w:tcPr>
            <w:tcW w:w="3355"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D7C3D0">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9FB0FF">
            <w:pPr>
              <w:keepNext/>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14:paraId="15D5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C3C333">
            <w:pPr>
              <w:keepNext/>
              <w:snapToGrid w:val="0"/>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ECF7D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分配科学性</w:t>
            </w:r>
          </w:p>
        </w:tc>
        <w:tc>
          <w:tcPr>
            <w:tcW w:w="335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2482E5E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F49150">
            <w:pPr>
              <w:keepNext/>
              <w:snapToGrid w:val="0"/>
              <w:jc w:val="left"/>
              <w:rPr>
                <w:rFonts w:hint="eastAsia" w:ascii="宋体" w:hAnsi="宋体" w:eastAsia="宋体" w:cs="宋体"/>
                <w:i w:val="0"/>
                <w:iCs w:val="0"/>
                <w:color w:val="000000"/>
                <w:sz w:val="20"/>
                <w:szCs w:val="20"/>
                <w:u w:val="none"/>
              </w:rPr>
            </w:pPr>
          </w:p>
        </w:tc>
      </w:tr>
      <w:tr w14:paraId="3397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25C16E">
            <w:pPr>
              <w:keepNext/>
              <w:snapToGrid w:val="0"/>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BD679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下达及时性</w:t>
            </w:r>
          </w:p>
        </w:tc>
        <w:tc>
          <w:tcPr>
            <w:tcW w:w="335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11375ABD">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10B623">
            <w:pPr>
              <w:keepNext/>
              <w:snapToGrid w:val="0"/>
              <w:jc w:val="left"/>
              <w:rPr>
                <w:rFonts w:hint="eastAsia" w:ascii="宋体" w:hAnsi="宋体" w:eastAsia="宋体" w:cs="宋体"/>
                <w:i w:val="0"/>
                <w:iCs w:val="0"/>
                <w:color w:val="000000"/>
                <w:sz w:val="20"/>
                <w:szCs w:val="20"/>
                <w:u w:val="none"/>
              </w:rPr>
            </w:pPr>
          </w:p>
        </w:tc>
      </w:tr>
      <w:tr w14:paraId="31E3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4710BE">
            <w:pPr>
              <w:keepNext/>
              <w:snapToGrid w:val="0"/>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36646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拨付合规性</w:t>
            </w:r>
          </w:p>
        </w:tc>
        <w:tc>
          <w:tcPr>
            <w:tcW w:w="335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E0303AF">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9D18FC">
            <w:pPr>
              <w:keepNext/>
              <w:snapToGrid w:val="0"/>
              <w:jc w:val="left"/>
              <w:rPr>
                <w:rFonts w:hint="eastAsia" w:ascii="宋体" w:hAnsi="宋体" w:eastAsia="宋体" w:cs="宋体"/>
                <w:i w:val="0"/>
                <w:iCs w:val="0"/>
                <w:color w:val="000000"/>
                <w:sz w:val="20"/>
                <w:szCs w:val="20"/>
                <w:u w:val="none"/>
              </w:rPr>
            </w:pPr>
          </w:p>
        </w:tc>
      </w:tr>
      <w:tr w14:paraId="3732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2489E0">
            <w:pPr>
              <w:keepNext/>
              <w:snapToGrid w:val="0"/>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16EC9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使用规范性</w:t>
            </w:r>
          </w:p>
        </w:tc>
        <w:tc>
          <w:tcPr>
            <w:tcW w:w="335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4D794A7F">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FBDE93">
            <w:pPr>
              <w:keepNext/>
              <w:snapToGrid w:val="0"/>
              <w:jc w:val="left"/>
              <w:rPr>
                <w:rFonts w:hint="eastAsia" w:ascii="宋体" w:hAnsi="宋体" w:eastAsia="宋体" w:cs="宋体"/>
                <w:i w:val="0"/>
                <w:iCs w:val="0"/>
                <w:color w:val="000000"/>
                <w:sz w:val="20"/>
                <w:szCs w:val="20"/>
                <w:u w:val="none"/>
              </w:rPr>
            </w:pPr>
          </w:p>
        </w:tc>
      </w:tr>
      <w:tr w14:paraId="1AB8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36A094E">
            <w:pPr>
              <w:keepNext/>
              <w:snapToGrid w:val="0"/>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1E943A">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执行准确性</w:t>
            </w:r>
          </w:p>
        </w:tc>
        <w:tc>
          <w:tcPr>
            <w:tcW w:w="335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68890598">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9641011">
            <w:pPr>
              <w:keepNext/>
              <w:snapToGrid w:val="0"/>
              <w:jc w:val="left"/>
              <w:rPr>
                <w:rFonts w:hint="eastAsia" w:ascii="宋体" w:hAnsi="宋体" w:eastAsia="宋体" w:cs="宋体"/>
                <w:i w:val="0"/>
                <w:iCs w:val="0"/>
                <w:color w:val="000000"/>
                <w:sz w:val="20"/>
                <w:szCs w:val="20"/>
                <w:u w:val="none"/>
              </w:rPr>
            </w:pPr>
          </w:p>
        </w:tc>
      </w:tr>
      <w:tr w14:paraId="088C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0248E0">
            <w:pPr>
              <w:keepNext/>
              <w:snapToGrid w:val="0"/>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B24206">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预算绩效管理情况</w:t>
            </w:r>
          </w:p>
        </w:tc>
        <w:tc>
          <w:tcPr>
            <w:tcW w:w="335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CC7A6D0">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AE83E1">
            <w:pPr>
              <w:keepNext/>
              <w:snapToGrid w:val="0"/>
              <w:jc w:val="left"/>
              <w:rPr>
                <w:rFonts w:hint="eastAsia" w:ascii="宋体" w:hAnsi="宋体" w:eastAsia="宋体" w:cs="宋体"/>
                <w:i w:val="0"/>
                <w:iCs w:val="0"/>
                <w:color w:val="000000"/>
                <w:sz w:val="20"/>
                <w:szCs w:val="20"/>
                <w:u w:val="none"/>
              </w:rPr>
            </w:pPr>
          </w:p>
        </w:tc>
      </w:tr>
      <w:tr w14:paraId="26E70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4746222">
            <w:pPr>
              <w:keepNext/>
              <w:snapToGrid w:val="0"/>
              <w:jc w:val="center"/>
              <w:rPr>
                <w:rFonts w:hint="eastAsia" w:ascii="宋体" w:hAnsi="宋体" w:eastAsia="宋体" w:cs="宋体"/>
                <w:i w:val="0"/>
                <w:iCs w:val="0"/>
                <w:color w:val="000000"/>
                <w:sz w:val="20"/>
                <w:szCs w:val="20"/>
                <w:u w:val="none"/>
              </w:rPr>
            </w:pPr>
          </w:p>
        </w:tc>
        <w:tc>
          <w:tcPr>
            <w:tcW w:w="11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8136D0">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支出责任履行情况</w:t>
            </w:r>
          </w:p>
        </w:tc>
        <w:tc>
          <w:tcPr>
            <w:tcW w:w="3355" w:type="dxa"/>
            <w:gridSpan w:val="3"/>
            <w:tcBorders>
              <w:top w:val="single" w:color="000000" w:sz="4" w:space="0"/>
              <w:left w:val="nil"/>
              <w:bottom w:val="single" w:color="000000" w:sz="4" w:space="0"/>
              <w:right w:val="single" w:color="000000" w:sz="4" w:space="0"/>
            </w:tcBorders>
            <w:shd w:val="clear" w:color="auto" w:fill="auto"/>
            <w:tcMar>
              <w:left w:w="108" w:type="dxa"/>
              <w:right w:w="108" w:type="dxa"/>
            </w:tcMar>
            <w:vAlign w:val="center"/>
          </w:tcPr>
          <w:p w14:paraId="3E0EFA1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9031A9">
            <w:pPr>
              <w:keepNext/>
              <w:snapToGrid w:val="0"/>
              <w:jc w:val="left"/>
              <w:rPr>
                <w:rFonts w:hint="eastAsia" w:ascii="宋体" w:hAnsi="宋体" w:eastAsia="宋体" w:cs="宋体"/>
                <w:i w:val="0"/>
                <w:iCs w:val="0"/>
                <w:color w:val="000000"/>
                <w:sz w:val="20"/>
                <w:szCs w:val="20"/>
                <w:u w:val="none"/>
              </w:rPr>
            </w:pPr>
          </w:p>
        </w:tc>
      </w:tr>
      <w:tr w14:paraId="3F49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dxa"/>
            <w:vMerge w:val="restart"/>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5842B4A0">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3600" w:type="dxa"/>
            <w:gridSpan w:val="4"/>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0062BAB8">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549" w:type="dxa"/>
            <w:gridSpan w:val="3"/>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34A16B1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7A39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jc w:val="center"/>
        </w:trPr>
        <w:tc>
          <w:tcPr>
            <w:tcW w:w="636" w:type="dxa"/>
            <w:vMerge w:val="continue"/>
            <w:tcBorders>
              <w:top w:val="nil"/>
              <w:left w:val="single" w:color="000000" w:sz="4" w:space="0"/>
              <w:bottom w:val="single" w:color="000000" w:sz="4" w:space="0"/>
              <w:right w:val="single" w:color="000000" w:sz="4" w:space="0"/>
            </w:tcBorders>
            <w:shd w:val="clear" w:color="auto" w:fill="auto"/>
            <w:tcMar>
              <w:left w:w="108" w:type="dxa"/>
              <w:right w:w="108" w:type="dxa"/>
            </w:tcMar>
            <w:vAlign w:val="center"/>
          </w:tcPr>
          <w:p w14:paraId="377C3959">
            <w:pPr>
              <w:keepNext/>
              <w:snapToGrid w:val="0"/>
              <w:jc w:val="center"/>
              <w:rPr>
                <w:rFonts w:hint="eastAsia" w:ascii="宋体" w:hAnsi="宋体" w:eastAsia="宋体" w:cs="宋体"/>
                <w:i w:val="0"/>
                <w:iCs w:val="0"/>
                <w:color w:val="000000"/>
                <w:sz w:val="20"/>
                <w:szCs w:val="20"/>
                <w:u w:val="none"/>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D8349A">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通过实施育儿补贴项目，降低家庭生育养育成本，推动完善生育支持政策体系，促进人口高质量发展。</w:t>
            </w:r>
          </w:p>
        </w:tc>
        <w:tc>
          <w:tcPr>
            <w:tcW w:w="4549"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D1C66C">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2025年度育儿补贴项目实施，整体组织管理规范、资金使用安全、实施运行顺畅，各项绩效目标顺利实现，切实减轻了家庭育儿负担，营造了生育友好氛围，获得群众认可与社会好评</w:t>
            </w:r>
          </w:p>
        </w:tc>
      </w:tr>
      <w:tr w14:paraId="04B0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417D0E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D1EF190">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EEC2C3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029A5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4A17E6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年度指标值（A)</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795AB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全年完成值（B)</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89E86E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6229F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484A48B">
            <w:pPr>
              <w:keepNext/>
              <w:snapToGrid w:val="0"/>
              <w:jc w:val="center"/>
              <w:rPr>
                <w:rFonts w:hint="eastAsia" w:ascii="宋体" w:hAnsi="宋体" w:eastAsia="宋体" w:cs="宋体"/>
                <w:i w:val="0"/>
                <w:iCs w:val="0"/>
                <w:color w:val="000000"/>
                <w:sz w:val="20"/>
                <w:szCs w:val="20"/>
                <w:u w:val="none"/>
              </w:rPr>
            </w:pP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5F522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08ED0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164" w:type="dxa"/>
            <w:gridSpan w:val="2"/>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8D524CB">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符合条件的申领人育儿补贴实际发放率</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DAFD3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bookmarkStart w:id="0" w:name="_GoBack"/>
            <w:bookmarkEnd w:id="0"/>
            <w:r>
              <w:rPr>
                <w:rFonts w:hint="eastAsia" w:ascii="宋体" w:hAnsi="宋体" w:eastAsia="宋体" w:cs="宋体"/>
                <w:i w:val="0"/>
                <w:iCs w:val="0"/>
                <w:color w:val="000000"/>
                <w:kern w:val="0"/>
                <w:sz w:val="20"/>
                <w:szCs w:val="20"/>
                <w:u w:val="none"/>
                <w:lang w:val="en-US" w:eastAsia="zh-CN" w:bidi="ar"/>
              </w:rPr>
              <w:t>0%</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A37EF8">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99.98%</w:t>
            </w:r>
          </w:p>
        </w:tc>
        <w:tc>
          <w:tcPr>
            <w:tcW w:w="21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55BC4C">
            <w:pPr>
              <w:keepNext/>
              <w:snapToGrid w:val="0"/>
              <w:jc w:val="center"/>
              <w:rPr>
                <w:rFonts w:hint="eastAsia" w:ascii="宋体" w:hAnsi="宋体" w:eastAsia="宋体" w:cs="宋体"/>
                <w:i w:val="0"/>
                <w:iCs w:val="0"/>
                <w:color w:val="000000"/>
                <w:sz w:val="20"/>
                <w:szCs w:val="20"/>
                <w:u w:val="none"/>
              </w:rPr>
            </w:pPr>
          </w:p>
        </w:tc>
      </w:tr>
      <w:tr w14:paraId="5BF0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5F8BC6C">
            <w:pPr>
              <w:keepNext/>
              <w:snapToGrid w:val="0"/>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977E8BD">
            <w:pPr>
              <w:keepNext/>
              <w:snapToGrid w:val="0"/>
              <w:jc w:val="center"/>
              <w:rPr>
                <w:rFonts w:hint="eastAsia" w:ascii="宋体" w:hAnsi="宋体" w:eastAsia="宋体" w:cs="宋体"/>
                <w:i w:val="0"/>
                <w:iCs w:val="0"/>
                <w:color w:val="000000"/>
                <w:sz w:val="20"/>
                <w:szCs w:val="20"/>
                <w:u w:val="none"/>
              </w:rPr>
            </w:pP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252B1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1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FED3F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育儿补贴发放频次</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DAC70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1次/季度</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B28B4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w:t>
            </w:r>
          </w:p>
        </w:tc>
        <w:tc>
          <w:tcPr>
            <w:tcW w:w="218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29DBF4">
            <w:pPr>
              <w:keepNext/>
              <w:snapToGrid w:val="0"/>
              <w:jc w:val="center"/>
              <w:rPr>
                <w:rFonts w:hint="eastAsia" w:ascii="宋体" w:hAnsi="宋体" w:eastAsia="宋体" w:cs="宋体"/>
                <w:i w:val="0"/>
                <w:iCs w:val="0"/>
                <w:color w:val="000000"/>
                <w:sz w:val="20"/>
                <w:szCs w:val="20"/>
                <w:u w:val="none"/>
              </w:rPr>
            </w:pPr>
          </w:p>
        </w:tc>
      </w:tr>
      <w:tr w14:paraId="626F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5107D2CE">
            <w:pPr>
              <w:keepNext/>
              <w:snapToGrid w:val="0"/>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7128AC">
            <w:pPr>
              <w:keepNext/>
              <w:snapToGrid w:val="0"/>
              <w:jc w:val="center"/>
              <w:rPr>
                <w:rFonts w:hint="eastAsia" w:ascii="宋体" w:hAnsi="宋体" w:eastAsia="宋体" w:cs="宋体"/>
                <w:i w:val="0"/>
                <w:iCs w:val="0"/>
                <w:color w:val="000000"/>
                <w:sz w:val="20"/>
                <w:szCs w:val="20"/>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430AF3">
            <w:pPr>
              <w:keepNext/>
              <w:snapToGrid w:val="0"/>
              <w:jc w:val="center"/>
              <w:rPr>
                <w:rFonts w:hint="eastAsia" w:ascii="宋体" w:hAnsi="宋体" w:eastAsia="宋体" w:cs="宋体"/>
                <w:i w:val="0"/>
                <w:iCs w:val="0"/>
                <w:color w:val="000000"/>
                <w:sz w:val="20"/>
                <w:szCs w:val="20"/>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36F961">
            <w:pPr>
              <w:keepNext/>
              <w:snapToGrid w:val="0"/>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7CCE5B">
            <w:pPr>
              <w:keepNext/>
              <w:snapToGrid w:val="0"/>
              <w:jc w:val="center"/>
              <w:rPr>
                <w:rFonts w:hint="eastAsia" w:ascii="宋体" w:hAnsi="宋体" w:eastAsia="宋体" w:cs="宋体"/>
                <w:i w:val="0"/>
                <w:iCs w:val="0"/>
                <w:color w:val="000000"/>
                <w:sz w:val="20"/>
                <w:szCs w:val="20"/>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84F24F">
            <w:pPr>
              <w:keepNext/>
              <w:snapToGrid w:val="0"/>
              <w:jc w:val="center"/>
              <w:rPr>
                <w:rFonts w:hint="eastAsia" w:ascii="宋体" w:hAnsi="宋体" w:eastAsia="宋体" w:cs="宋体"/>
                <w:i w:val="0"/>
                <w:iCs w:val="0"/>
                <w:color w:val="000000"/>
                <w:sz w:val="20"/>
                <w:szCs w:val="20"/>
                <w:u w:val="none"/>
              </w:rPr>
            </w:pPr>
          </w:p>
        </w:tc>
        <w:tc>
          <w:tcPr>
            <w:tcW w:w="218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8431737">
            <w:pPr>
              <w:keepNext/>
              <w:snapToGrid w:val="0"/>
              <w:jc w:val="center"/>
              <w:rPr>
                <w:rFonts w:hint="eastAsia" w:ascii="宋体" w:hAnsi="宋体" w:eastAsia="宋体" w:cs="宋体"/>
                <w:i w:val="0"/>
                <w:iCs w:val="0"/>
                <w:color w:val="000000"/>
                <w:sz w:val="20"/>
                <w:szCs w:val="20"/>
                <w:u w:val="none"/>
              </w:rPr>
            </w:pPr>
          </w:p>
        </w:tc>
      </w:tr>
      <w:tr w14:paraId="126C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0CFC91D">
            <w:pPr>
              <w:keepNext/>
              <w:snapToGrid w:val="0"/>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7C98A8">
            <w:pPr>
              <w:keepNext/>
              <w:snapToGrid w:val="0"/>
              <w:jc w:val="center"/>
              <w:rPr>
                <w:rFonts w:hint="eastAsia" w:ascii="宋体" w:hAnsi="宋体" w:eastAsia="宋体" w:cs="宋体"/>
                <w:i w:val="0"/>
                <w:iCs w:val="0"/>
                <w:color w:val="000000"/>
                <w:sz w:val="20"/>
                <w:szCs w:val="20"/>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A74BFF">
            <w:pPr>
              <w:keepNext/>
              <w:snapToGrid w:val="0"/>
              <w:jc w:val="center"/>
              <w:rPr>
                <w:rFonts w:hint="eastAsia" w:ascii="宋体" w:hAnsi="宋体" w:eastAsia="宋体" w:cs="宋体"/>
                <w:i w:val="0"/>
                <w:iCs w:val="0"/>
                <w:color w:val="000000"/>
                <w:sz w:val="20"/>
                <w:szCs w:val="20"/>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C60C6E">
            <w:pPr>
              <w:keepNext/>
              <w:snapToGrid w:val="0"/>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A1CEE3">
            <w:pPr>
              <w:keepNext/>
              <w:snapToGrid w:val="0"/>
              <w:jc w:val="center"/>
              <w:rPr>
                <w:rFonts w:hint="eastAsia" w:ascii="宋体" w:hAnsi="宋体" w:eastAsia="宋体" w:cs="宋体"/>
                <w:i w:val="0"/>
                <w:iCs w:val="0"/>
                <w:color w:val="000000"/>
                <w:sz w:val="20"/>
                <w:szCs w:val="20"/>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D653FE">
            <w:pPr>
              <w:keepNext/>
              <w:snapToGrid w:val="0"/>
              <w:jc w:val="center"/>
              <w:rPr>
                <w:rFonts w:hint="eastAsia" w:ascii="宋体" w:hAnsi="宋体" w:eastAsia="宋体" w:cs="宋体"/>
                <w:i w:val="0"/>
                <w:iCs w:val="0"/>
                <w:color w:val="000000"/>
                <w:sz w:val="20"/>
                <w:szCs w:val="20"/>
                <w:u w:val="none"/>
              </w:rPr>
            </w:pPr>
          </w:p>
        </w:tc>
        <w:tc>
          <w:tcPr>
            <w:tcW w:w="218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322CFF">
            <w:pPr>
              <w:keepNext/>
              <w:snapToGrid w:val="0"/>
              <w:jc w:val="center"/>
              <w:rPr>
                <w:rFonts w:hint="eastAsia" w:ascii="宋体" w:hAnsi="宋体" w:eastAsia="宋体" w:cs="宋体"/>
                <w:i w:val="0"/>
                <w:iCs w:val="0"/>
                <w:color w:val="000000"/>
                <w:sz w:val="20"/>
                <w:szCs w:val="20"/>
                <w:u w:val="none"/>
              </w:rPr>
            </w:pPr>
          </w:p>
        </w:tc>
      </w:tr>
      <w:tr w14:paraId="32FA8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4A5EFF90">
            <w:pPr>
              <w:keepNext/>
              <w:snapToGrid w:val="0"/>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3D6F810">
            <w:pPr>
              <w:keepNext/>
              <w:snapToGrid w:val="0"/>
              <w:jc w:val="center"/>
              <w:rPr>
                <w:rFonts w:hint="eastAsia" w:ascii="宋体" w:hAnsi="宋体" w:eastAsia="宋体" w:cs="宋体"/>
                <w:i w:val="0"/>
                <w:iCs w:val="0"/>
                <w:color w:val="000000"/>
                <w:sz w:val="20"/>
                <w:szCs w:val="20"/>
                <w:u w:val="none"/>
              </w:rPr>
            </w:pP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ACA04CA">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1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6A45DF">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育儿补贴国家基础标准</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085F99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3600元/人/年</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F57228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3600元/人/年</w:t>
            </w:r>
          </w:p>
        </w:tc>
        <w:tc>
          <w:tcPr>
            <w:tcW w:w="218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ABE726">
            <w:pPr>
              <w:keepNext/>
              <w:snapToGrid w:val="0"/>
              <w:jc w:val="center"/>
              <w:rPr>
                <w:rFonts w:hint="eastAsia" w:ascii="宋体" w:hAnsi="宋体" w:eastAsia="宋体" w:cs="宋体"/>
                <w:i w:val="0"/>
                <w:iCs w:val="0"/>
                <w:color w:val="000000"/>
                <w:sz w:val="20"/>
                <w:szCs w:val="20"/>
                <w:u w:val="none"/>
              </w:rPr>
            </w:pPr>
          </w:p>
        </w:tc>
      </w:tr>
      <w:tr w14:paraId="22DD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7CD2E669">
            <w:pPr>
              <w:keepNext/>
              <w:snapToGrid w:val="0"/>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3CEAED">
            <w:pPr>
              <w:keepNext/>
              <w:snapToGrid w:val="0"/>
              <w:jc w:val="center"/>
              <w:rPr>
                <w:rFonts w:hint="eastAsia" w:ascii="宋体" w:hAnsi="宋体" w:eastAsia="宋体" w:cs="宋体"/>
                <w:i w:val="0"/>
                <w:iCs w:val="0"/>
                <w:color w:val="000000"/>
                <w:sz w:val="20"/>
                <w:szCs w:val="20"/>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743F45">
            <w:pPr>
              <w:keepNext/>
              <w:snapToGrid w:val="0"/>
              <w:jc w:val="center"/>
              <w:rPr>
                <w:rFonts w:hint="eastAsia" w:ascii="宋体" w:hAnsi="宋体" w:eastAsia="宋体" w:cs="宋体"/>
                <w:i w:val="0"/>
                <w:iCs w:val="0"/>
                <w:color w:val="000000"/>
                <w:sz w:val="20"/>
                <w:szCs w:val="20"/>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611E0D">
            <w:pPr>
              <w:keepNext/>
              <w:snapToGrid w:val="0"/>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82503B">
            <w:pPr>
              <w:keepNext/>
              <w:snapToGrid w:val="0"/>
              <w:jc w:val="center"/>
              <w:rPr>
                <w:rFonts w:hint="eastAsia" w:ascii="宋体" w:hAnsi="宋体" w:eastAsia="宋体" w:cs="宋体"/>
                <w:i w:val="0"/>
                <w:iCs w:val="0"/>
                <w:color w:val="000000"/>
                <w:sz w:val="20"/>
                <w:szCs w:val="20"/>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6ABE51">
            <w:pPr>
              <w:keepNext/>
              <w:snapToGrid w:val="0"/>
              <w:jc w:val="center"/>
              <w:rPr>
                <w:rFonts w:hint="eastAsia" w:ascii="宋体" w:hAnsi="宋体" w:eastAsia="宋体" w:cs="宋体"/>
                <w:i w:val="0"/>
                <w:iCs w:val="0"/>
                <w:color w:val="000000"/>
                <w:sz w:val="20"/>
                <w:szCs w:val="20"/>
                <w:u w:val="none"/>
              </w:rPr>
            </w:pPr>
          </w:p>
        </w:tc>
        <w:tc>
          <w:tcPr>
            <w:tcW w:w="218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6C22421">
            <w:pPr>
              <w:keepNext/>
              <w:snapToGrid w:val="0"/>
              <w:jc w:val="center"/>
              <w:rPr>
                <w:rFonts w:hint="eastAsia" w:ascii="宋体" w:hAnsi="宋体" w:eastAsia="宋体" w:cs="宋体"/>
                <w:i w:val="0"/>
                <w:iCs w:val="0"/>
                <w:color w:val="000000"/>
                <w:sz w:val="20"/>
                <w:szCs w:val="20"/>
                <w:u w:val="none"/>
              </w:rPr>
            </w:pPr>
          </w:p>
        </w:tc>
      </w:tr>
      <w:tr w14:paraId="0E81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6F3604B6">
            <w:pPr>
              <w:keepNext/>
              <w:snapToGrid w:val="0"/>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058162">
            <w:pPr>
              <w:keepNext/>
              <w:snapToGrid w:val="0"/>
              <w:jc w:val="center"/>
              <w:rPr>
                <w:rFonts w:hint="eastAsia" w:ascii="宋体" w:hAnsi="宋体" w:eastAsia="宋体" w:cs="宋体"/>
                <w:i w:val="0"/>
                <w:iCs w:val="0"/>
                <w:color w:val="000000"/>
                <w:sz w:val="20"/>
                <w:szCs w:val="20"/>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A755C66">
            <w:pPr>
              <w:keepNext/>
              <w:snapToGrid w:val="0"/>
              <w:jc w:val="center"/>
              <w:rPr>
                <w:rFonts w:hint="eastAsia" w:ascii="宋体" w:hAnsi="宋体" w:eastAsia="宋体" w:cs="宋体"/>
                <w:i w:val="0"/>
                <w:iCs w:val="0"/>
                <w:color w:val="000000"/>
                <w:sz w:val="20"/>
                <w:szCs w:val="20"/>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0C566F">
            <w:pPr>
              <w:keepNext/>
              <w:snapToGrid w:val="0"/>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72E93EF">
            <w:pPr>
              <w:keepNext/>
              <w:snapToGrid w:val="0"/>
              <w:jc w:val="center"/>
              <w:rPr>
                <w:rFonts w:hint="eastAsia" w:ascii="宋体" w:hAnsi="宋体" w:eastAsia="宋体" w:cs="宋体"/>
                <w:i w:val="0"/>
                <w:iCs w:val="0"/>
                <w:color w:val="000000"/>
                <w:sz w:val="20"/>
                <w:szCs w:val="20"/>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86CECC">
            <w:pPr>
              <w:keepNext/>
              <w:snapToGrid w:val="0"/>
              <w:jc w:val="center"/>
              <w:rPr>
                <w:rFonts w:hint="eastAsia" w:ascii="宋体" w:hAnsi="宋体" w:eastAsia="宋体" w:cs="宋体"/>
                <w:i w:val="0"/>
                <w:iCs w:val="0"/>
                <w:color w:val="000000"/>
                <w:sz w:val="20"/>
                <w:szCs w:val="20"/>
                <w:u w:val="none"/>
              </w:rPr>
            </w:pPr>
          </w:p>
        </w:tc>
        <w:tc>
          <w:tcPr>
            <w:tcW w:w="218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77CB1C">
            <w:pPr>
              <w:keepNext/>
              <w:snapToGrid w:val="0"/>
              <w:jc w:val="center"/>
              <w:rPr>
                <w:rFonts w:hint="eastAsia" w:ascii="宋体" w:hAnsi="宋体" w:eastAsia="宋体" w:cs="宋体"/>
                <w:i w:val="0"/>
                <w:iCs w:val="0"/>
                <w:color w:val="000000"/>
                <w:sz w:val="20"/>
                <w:szCs w:val="20"/>
                <w:u w:val="none"/>
              </w:rPr>
            </w:pPr>
          </w:p>
        </w:tc>
      </w:tr>
      <w:tr w14:paraId="0CBB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7ECD4DEA">
            <w:pPr>
              <w:keepNext/>
              <w:snapToGrid w:val="0"/>
              <w:jc w:val="center"/>
              <w:rPr>
                <w:rFonts w:hint="eastAsia" w:ascii="宋体" w:hAnsi="宋体" w:eastAsia="宋体" w:cs="宋体"/>
                <w:i w:val="0"/>
                <w:iCs w:val="0"/>
                <w:color w:val="000000"/>
                <w:sz w:val="20"/>
                <w:szCs w:val="20"/>
                <w:u w:val="none"/>
              </w:rPr>
            </w:pP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F7A5B3">
            <w:pPr>
              <w:keepNext/>
              <w:snapToGrid w:val="0"/>
              <w:jc w:val="center"/>
              <w:rPr>
                <w:rFonts w:hint="eastAsia" w:ascii="宋体" w:hAnsi="宋体" w:eastAsia="宋体" w:cs="宋体"/>
                <w:i w:val="0"/>
                <w:iCs w:val="0"/>
                <w:color w:val="000000"/>
                <w:sz w:val="20"/>
                <w:szCs w:val="20"/>
                <w:u w:val="none"/>
              </w:rPr>
            </w:pP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96530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1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AC8DE58">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政策知晓率</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941C7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B9C63B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18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D0B0A8">
            <w:pPr>
              <w:keepNext/>
              <w:snapToGrid w:val="0"/>
              <w:jc w:val="center"/>
              <w:rPr>
                <w:rFonts w:hint="eastAsia" w:ascii="宋体" w:hAnsi="宋体" w:eastAsia="宋体" w:cs="宋体"/>
                <w:i w:val="0"/>
                <w:iCs w:val="0"/>
                <w:color w:val="000000"/>
                <w:sz w:val="20"/>
                <w:szCs w:val="20"/>
                <w:u w:val="none"/>
              </w:rPr>
            </w:pPr>
          </w:p>
        </w:tc>
      </w:tr>
      <w:tr w14:paraId="1939E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50D444ED">
            <w:pPr>
              <w:keepNext/>
              <w:snapToGrid w:val="0"/>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0755C6">
            <w:pPr>
              <w:keepNext/>
              <w:snapToGrid w:val="0"/>
              <w:jc w:val="center"/>
              <w:rPr>
                <w:rFonts w:hint="eastAsia" w:ascii="宋体" w:hAnsi="宋体" w:eastAsia="宋体" w:cs="宋体"/>
                <w:i w:val="0"/>
                <w:iCs w:val="0"/>
                <w:color w:val="000000"/>
                <w:sz w:val="20"/>
                <w:szCs w:val="20"/>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E5B1D8">
            <w:pPr>
              <w:keepNext/>
              <w:snapToGrid w:val="0"/>
              <w:jc w:val="center"/>
              <w:rPr>
                <w:rFonts w:hint="eastAsia" w:ascii="宋体" w:hAnsi="宋体" w:eastAsia="宋体" w:cs="宋体"/>
                <w:i w:val="0"/>
                <w:iCs w:val="0"/>
                <w:color w:val="000000"/>
                <w:sz w:val="20"/>
                <w:szCs w:val="20"/>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E39E095">
            <w:pPr>
              <w:keepNext/>
              <w:snapToGrid w:val="0"/>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A0F14D">
            <w:pPr>
              <w:keepNext/>
              <w:snapToGrid w:val="0"/>
              <w:jc w:val="center"/>
              <w:rPr>
                <w:rFonts w:hint="eastAsia" w:ascii="宋体" w:hAnsi="宋体" w:eastAsia="宋体" w:cs="宋体"/>
                <w:i w:val="0"/>
                <w:iCs w:val="0"/>
                <w:color w:val="000000"/>
                <w:sz w:val="20"/>
                <w:szCs w:val="20"/>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01CBB5">
            <w:pPr>
              <w:keepNext/>
              <w:snapToGrid w:val="0"/>
              <w:jc w:val="center"/>
              <w:rPr>
                <w:rFonts w:hint="eastAsia" w:ascii="宋体" w:hAnsi="宋体" w:eastAsia="宋体" w:cs="宋体"/>
                <w:i w:val="0"/>
                <w:iCs w:val="0"/>
                <w:color w:val="000000"/>
                <w:sz w:val="20"/>
                <w:szCs w:val="20"/>
                <w:u w:val="none"/>
              </w:rPr>
            </w:pPr>
          </w:p>
        </w:tc>
        <w:tc>
          <w:tcPr>
            <w:tcW w:w="218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4EE3E2">
            <w:pPr>
              <w:keepNext/>
              <w:snapToGrid w:val="0"/>
              <w:jc w:val="center"/>
              <w:rPr>
                <w:rFonts w:hint="eastAsia" w:ascii="宋体" w:hAnsi="宋体" w:eastAsia="宋体" w:cs="宋体"/>
                <w:i w:val="0"/>
                <w:iCs w:val="0"/>
                <w:color w:val="000000"/>
                <w:sz w:val="20"/>
                <w:szCs w:val="20"/>
                <w:u w:val="none"/>
              </w:rPr>
            </w:pPr>
          </w:p>
        </w:tc>
      </w:tr>
      <w:tr w14:paraId="00E7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51F3CA6F">
            <w:pPr>
              <w:keepNext/>
              <w:snapToGrid w:val="0"/>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A6E1B2">
            <w:pPr>
              <w:keepNext/>
              <w:snapToGrid w:val="0"/>
              <w:jc w:val="center"/>
              <w:rPr>
                <w:rFonts w:hint="eastAsia" w:ascii="宋体" w:hAnsi="宋体" w:eastAsia="宋体" w:cs="宋体"/>
                <w:i w:val="0"/>
                <w:iCs w:val="0"/>
                <w:color w:val="000000"/>
                <w:sz w:val="20"/>
                <w:szCs w:val="20"/>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62A727">
            <w:pPr>
              <w:keepNext/>
              <w:snapToGrid w:val="0"/>
              <w:jc w:val="center"/>
              <w:rPr>
                <w:rFonts w:hint="eastAsia" w:ascii="宋体" w:hAnsi="宋体" w:eastAsia="宋体" w:cs="宋体"/>
                <w:i w:val="0"/>
                <w:iCs w:val="0"/>
                <w:color w:val="000000"/>
                <w:sz w:val="20"/>
                <w:szCs w:val="20"/>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3324CB">
            <w:pPr>
              <w:keepNext/>
              <w:snapToGrid w:val="0"/>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1705C5">
            <w:pPr>
              <w:keepNext/>
              <w:snapToGrid w:val="0"/>
              <w:jc w:val="center"/>
              <w:rPr>
                <w:rFonts w:hint="eastAsia" w:ascii="宋体" w:hAnsi="宋体" w:eastAsia="宋体" w:cs="宋体"/>
                <w:i w:val="0"/>
                <w:iCs w:val="0"/>
                <w:color w:val="000000"/>
                <w:sz w:val="20"/>
                <w:szCs w:val="20"/>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341C58">
            <w:pPr>
              <w:keepNext/>
              <w:snapToGrid w:val="0"/>
              <w:jc w:val="center"/>
              <w:rPr>
                <w:rFonts w:hint="eastAsia" w:ascii="宋体" w:hAnsi="宋体" w:eastAsia="宋体" w:cs="宋体"/>
                <w:i w:val="0"/>
                <w:iCs w:val="0"/>
                <w:color w:val="000000"/>
                <w:sz w:val="20"/>
                <w:szCs w:val="20"/>
                <w:u w:val="none"/>
              </w:rPr>
            </w:pPr>
          </w:p>
        </w:tc>
        <w:tc>
          <w:tcPr>
            <w:tcW w:w="218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CC00E5">
            <w:pPr>
              <w:keepNext/>
              <w:snapToGrid w:val="0"/>
              <w:jc w:val="center"/>
              <w:rPr>
                <w:rFonts w:hint="eastAsia" w:ascii="宋体" w:hAnsi="宋体" w:eastAsia="宋体" w:cs="宋体"/>
                <w:i w:val="0"/>
                <w:iCs w:val="0"/>
                <w:color w:val="000000"/>
                <w:sz w:val="20"/>
                <w:szCs w:val="20"/>
                <w:u w:val="none"/>
              </w:rPr>
            </w:pPr>
          </w:p>
        </w:tc>
      </w:tr>
      <w:tr w14:paraId="0B02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09CC255D">
            <w:pPr>
              <w:keepNext/>
              <w:snapToGrid w:val="0"/>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0E0ABD">
            <w:pPr>
              <w:keepNext/>
              <w:snapToGrid w:val="0"/>
              <w:jc w:val="center"/>
              <w:rPr>
                <w:rFonts w:hint="eastAsia" w:ascii="宋体" w:hAnsi="宋体" w:eastAsia="宋体" w:cs="宋体"/>
                <w:i w:val="0"/>
                <w:iCs w:val="0"/>
                <w:color w:val="000000"/>
                <w:sz w:val="20"/>
                <w:szCs w:val="20"/>
                <w:u w:val="none"/>
              </w:rPr>
            </w:pP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57370B1">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1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A6E199">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促进降低家庭生育养育成本，构建生育友好型社会。</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EF7CDF">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持续推动</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2ADD7B2">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持续推动</w:t>
            </w:r>
          </w:p>
        </w:tc>
        <w:tc>
          <w:tcPr>
            <w:tcW w:w="218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0BFC36">
            <w:pPr>
              <w:keepNext/>
              <w:snapToGrid w:val="0"/>
              <w:jc w:val="center"/>
              <w:rPr>
                <w:rFonts w:hint="eastAsia" w:ascii="宋体" w:hAnsi="宋体" w:eastAsia="宋体" w:cs="宋体"/>
                <w:i w:val="0"/>
                <w:iCs w:val="0"/>
                <w:color w:val="000000"/>
                <w:sz w:val="20"/>
                <w:szCs w:val="20"/>
                <w:u w:val="none"/>
              </w:rPr>
            </w:pPr>
          </w:p>
        </w:tc>
      </w:tr>
      <w:tr w14:paraId="0A33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72BA6D5">
            <w:pPr>
              <w:keepNext/>
              <w:snapToGrid w:val="0"/>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7DB4B2">
            <w:pPr>
              <w:keepNext/>
              <w:snapToGrid w:val="0"/>
              <w:jc w:val="center"/>
              <w:rPr>
                <w:rFonts w:hint="eastAsia" w:ascii="宋体" w:hAnsi="宋体" w:eastAsia="宋体" w:cs="宋体"/>
                <w:i w:val="0"/>
                <w:iCs w:val="0"/>
                <w:color w:val="000000"/>
                <w:sz w:val="20"/>
                <w:szCs w:val="20"/>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A6783C">
            <w:pPr>
              <w:keepNext/>
              <w:snapToGrid w:val="0"/>
              <w:jc w:val="center"/>
              <w:rPr>
                <w:rFonts w:hint="eastAsia" w:ascii="宋体" w:hAnsi="宋体" w:eastAsia="宋体" w:cs="宋体"/>
                <w:i w:val="0"/>
                <w:iCs w:val="0"/>
                <w:color w:val="000000"/>
                <w:sz w:val="20"/>
                <w:szCs w:val="20"/>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88120F">
            <w:pPr>
              <w:keepNext/>
              <w:snapToGrid w:val="0"/>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C524DE8">
            <w:pPr>
              <w:keepNext/>
              <w:snapToGrid w:val="0"/>
              <w:jc w:val="center"/>
              <w:rPr>
                <w:rFonts w:hint="eastAsia" w:ascii="宋体" w:hAnsi="宋体" w:eastAsia="宋体" w:cs="宋体"/>
                <w:i w:val="0"/>
                <w:iCs w:val="0"/>
                <w:color w:val="000000"/>
                <w:sz w:val="20"/>
                <w:szCs w:val="20"/>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8848F2">
            <w:pPr>
              <w:keepNext/>
              <w:snapToGrid w:val="0"/>
              <w:jc w:val="center"/>
              <w:rPr>
                <w:rFonts w:hint="eastAsia" w:ascii="宋体" w:hAnsi="宋体" w:eastAsia="宋体" w:cs="宋体"/>
                <w:i w:val="0"/>
                <w:iCs w:val="0"/>
                <w:color w:val="000000"/>
                <w:sz w:val="20"/>
                <w:szCs w:val="20"/>
                <w:u w:val="none"/>
              </w:rPr>
            </w:pPr>
          </w:p>
        </w:tc>
        <w:tc>
          <w:tcPr>
            <w:tcW w:w="218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BB9A64">
            <w:pPr>
              <w:keepNext/>
              <w:snapToGrid w:val="0"/>
              <w:jc w:val="center"/>
              <w:rPr>
                <w:rFonts w:hint="eastAsia" w:ascii="宋体" w:hAnsi="宋体" w:eastAsia="宋体" w:cs="宋体"/>
                <w:i w:val="0"/>
                <w:iCs w:val="0"/>
                <w:color w:val="000000"/>
                <w:sz w:val="20"/>
                <w:szCs w:val="20"/>
                <w:u w:val="none"/>
              </w:rPr>
            </w:pPr>
          </w:p>
        </w:tc>
      </w:tr>
      <w:tr w14:paraId="57C8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3F10183E">
            <w:pPr>
              <w:keepNext/>
              <w:snapToGrid w:val="0"/>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81B60A">
            <w:pPr>
              <w:keepNext/>
              <w:snapToGrid w:val="0"/>
              <w:jc w:val="center"/>
              <w:rPr>
                <w:rFonts w:hint="eastAsia" w:ascii="宋体" w:hAnsi="宋体" w:eastAsia="宋体" w:cs="宋体"/>
                <w:i w:val="0"/>
                <w:iCs w:val="0"/>
                <w:color w:val="000000"/>
                <w:sz w:val="20"/>
                <w:szCs w:val="20"/>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DA8926">
            <w:pPr>
              <w:keepNext/>
              <w:snapToGrid w:val="0"/>
              <w:jc w:val="center"/>
              <w:rPr>
                <w:rFonts w:hint="eastAsia" w:ascii="宋体" w:hAnsi="宋体" w:eastAsia="宋体" w:cs="宋体"/>
                <w:i w:val="0"/>
                <w:iCs w:val="0"/>
                <w:color w:val="000000"/>
                <w:sz w:val="20"/>
                <w:szCs w:val="20"/>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5308A0">
            <w:pPr>
              <w:keepNext/>
              <w:snapToGrid w:val="0"/>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2C3C3E1">
            <w:pPr>
              <w:keepNext/>
              <w:snapToGrid w:val="0"/>
              <w:jc w:val="center"/>
              <w:rPr>
                <w:rFonts w:hint="eastAsia" w:ascii="宋体" w:hAnsi="宋体" w:eastAsia="宋体" w:cs="宋体"/>
                <w:i w:val="0"/>
                <w:iCs w:val="0"/>
                <w:color w:val="000000"/>
                <w:sz w:val="20"/>
                <w:szCs w:val="20"/>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127D965">
            <w:pPr>
              <w:keepNext/>
              <w:snapToGrid w:val="0"/>
              <w:jc w:val="center"/>
              <w:rPr>
                <w:rFonts w:hint="eastAsia" w:ascii="宋体" w:hAnsi="宋体" w:eastAsia="宋体" w:cs="宋体"/>
                <w:i w:val="0"/>
                <w:iCs w:val="0"/>
                <w:color w:val="000000"/>
                <w:sz w:val="20"/>
                <w:szCs w:val="20"/>
                <w:u w:val="none"/>
              </w:rPr>
            </w:pPr>
          </w:p>
        </w:tc>
        <w:tc>
          <w:tcPr>
            <w:tcW w:w="218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0B1BE2">
            <w:pPr>
              <w:keepNext/>
              <w:snapToGrid w:val="0"/>
              <w:jc w:val="center"/>
              <w:rPr>
                <w:rFonts w:hint="eastAsia" w:ascii="宋体" w:hAnsi="宋体" w:eastAsia="宋体" w:cs="宋体"/>
                <w:i w:val="0"/>
                <w:iCs w:val="0"/>
                <w:color w:val="000000"/>
                <w:sz w:val="20"/>
                <w:szCs w:val="20"/>
                <w:u w:val="none"/>
              </w:rPr>
            </w:pPr>
          </w:p>
        </w:tc>
      </w:tr>
      <w:tr w14:paraId="3EB8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1F949F56">
            <w:pPr>
              <w:keepNext/>
              <w:snapToGrid w:val="0"/>
              <w:jc w:val="center"/>
              <w:rPr>
                <w:rFonts w:hint="eastAsia" w:ascii="宋体" w:hAnsi="宋体" w:eastAsia="宋体" w:cs="宋体"/>
                <w:i w:val="0"/>
                <w:iCs w:val="0"/>
                <w:color w:val="000000"/>
                <w:sz w:val="20"/>
                <w:szCs w:val="20"/>
                <w:u w:val="none"/>
              </w:rPr>
            </w:pP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C4DE64">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AA48CB">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1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EACCDC3">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育儿补贴领取对象满意度</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EE32C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8966B7">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18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1D78A3">
            <w:pPr>
              <w:keepNext/>
              <w:snapToGrid w:val="0"/>
              <w:jc w:val="center"/>
              <w:rPr>
                <w:rFonts w:hint="eastAsia" w:ascii="宋体" w:hAnsi="宋体" w:eastAsia="宋体" w:cs="宋体"/>
                <w:i w:val="0"/>
                <w:iCs w:val="0"/>
                <w:color w:val="000000"/>
                <w:sz w:val="20"/>
                <w:szCs w:val="20"/>
                <w:u w:val="none"/>
              </w:rPr>
            </w:pPr>
          </w:p>
        </w:tc>
      </w:tr>
      <w:tr w14:paraId="3D72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5312B749">
            <w:pPr>
              <w:keepNext/>
              <w:snapToGrid w:val="0"/>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0A8B7C">
            <w:pPr>
              <w:keepNext/>
              <w:snapToGrid w:val="0"/>
              <w:jc w:val="center"/>
              <w:rPr>
                <w:rFonts w:hint="eastAsia" w:ascii="宋体" w:hAnsi="宋体" w:eastAsia="宋体" w:cs="宋体"/>
                <w:i w:val="0"/>
                <w:iCs w:val="0"/>
                <w:color w:val="000000"/>
                <w:sz w:val="20"/>
                <w:szCs w:val="20"/>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E04AF6">
            <w:pPr>
              <w:keepNext/>
              <w:snapToGrid w:val="0"/>
              <w:jc w:val="center"/>
              <w:rPr>
                <w:rFonts w:hint="eastAsia" w:ascii="宋体" w:hAnsi="宋体" w:eastAsia="宋体" w:cs="宋体"/>
                <w:i w:val="0"/>
                <w:iCs w:val="0"/>
                <w:color w:val="000000"/>
                <w:sz w:val="20"/>
                <w:szCs w:val="20"/>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777326">
            <w:pPr>
              <w:keepNext/>
              <w:snapToGrid w:val="0"/>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7D8FB88">
            <w:pPr>
              <w:keepNext/>
              <w:snapToGrid w:val="0"/>
              <w:jc w:val="center"/>
              <w:rPr>
                <w:rFonts w:hint="eastAsia" w:ascii="宋体" w:hAnsi="宋体" w:eastAsia="宋体" w:cs="宋体"/>
                <w:i w:val="0"/>
                <w:iCs w:val="0"/>
                <w:color w:val="000000"/>
                <w:sz w:val="20"/>
                <w:szCs w:val="20"/>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33E1BC">
            <w:pPr>
              <w:keepNext/>
              <w:snapToGrid w:val="0"/>
              <w:jc w:val="center"/>
              <w:rPr>
                <w:rFonts w:hint="eastAsia" w:ascii="宋体" w:hAnsi="宋体" w:eastAsia="宋体" w:cs="宋体"/>
                <w:i w:val="0"/>
                <w:iCs w:val="0"/>
                <w:color w:val="000000"/>
                <w:sz w:val="20"/>
                <w:szCs w:val="20"/>
                <w:u w:val="none"/>
              </w:rPr>
            </w:pPr>
          </w:p>
        </w:tc>
        <w:tc>
          <w:tcPr>
            <w:tcW w:w="218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904568">
            <w:pPr>
              <w:keepNext/>
              <w:snapToGrid w:val="0"/>
              <w:jc w:val="center"/>
              <w:rPr>
                <w:rFonts w:hint="eastAsia" w:ascii="宋体" w:hAnsi="宋体" w:eastAsia="宋体" w:cs="宋体"/>
                <w:i w:val="0"/>
                <w:iCs w:val="0"/>
                <w:color w:val="000000"/>
                <w:sz w:val="20"/>
                <w:szCs w:val="20"/>
                <w:u w:val="none"/>
              </w:rPr>
            </w:pPr>
          </w:p>
        </w:tc>
      </w:tr>
      <w:tr w14:paraId="5A4D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extDirection w:val="tbRlV"/>
            <w:vAlign w:val="center"/>
          </w:tcPr>
          <w:p w14:paraId="288C41C3">
            <w:pPr>
              <w:keepNext/>
              <w:snapToGrid w:val="0"/>
              <w:jc w:val="center"/>
              <w:rPr>
                <w:rFonts w:hint="eastAsia" w:ascii="宋体" w:hAnsi="宋体" w:eastAsia="宋体" w:cs="宋体"/>
                <w:i w:val="0"/>
                <w:iCs w:val="0"/>
                <w:color w:val="000000"/>
                <w:sz w:val="20"/>
                <w:szCs w:val="20"/>
                <w:u w:val="none"/>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E1A3E2">
            <w:pPr>
              <w:keepNext/>
              <w:snapToGrid w:val="0"/>
              <w:jc w:val="center"/>
              <w:rPr>
                <w:rFonts w:hint="eastAsia" w:ascii="宋体" w:hAnsi="宋体" w:eastAsia="宋体" w:cs="宋体"/>
                <w:i w:val="0"/>
                <w:iCs w:val="0"/>
                <w:color w:val="000000"/>
                <w:sz w:val="20"/>
                <w:szCs w:val="20"/>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87789D">
            <w:pPr>
              <w:keepNext/>
              <w:snapToGrid w:val="0"/>
              <w:jc w:val="center"/>
              <w:rPr>
                <w:rFonts w:hint="eastAsia" w:ascii="宋体" w:hAnsi="宋体" w:eastAsia="宋体" w:cs="宋体"/>
                <w:i w:val="0"/>
                <w:iCs w:val="0"/>
                <w:color w:val="000000"/>
                <w:sz w:val="20"/>
                <w:szCs w:val="20"/>
                <w:u w:val="none"/>
              </w:rPr>
            </w:pPr>
          </w:p>
        </w:tc>
        <w:tc>
          <w:tcPr>
            <w:tcW w:w="21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5D5734">
            <w:pPr>
              <w:keepNext/>
              <w:snapToGrid w:val="0"/>
              <w:jc w:val="center"/>
              <w:rPr>
                <w:rFonts w:hint="eastAsia" w:ascii="宋体" w:hAnsi="宋体" w:eastAsia="宋体" w:cs="宋体"/>
                <w:i w:val="0"/>
                <w:iCs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BE76EB">
            <w:pPr>
              <w:keepNext/>
              <w:snapToGrid w:val="0"/>
              <w:jc w:val="center"/>
              <w:rPr>
                <w:rFonts w:hint="eastAsia" w:ascii="宋体" w:hAnsi="宋体" w:eastAsia="宋体" w:cs="宋体"/>
                <w:i w:val="0"/>
                <w:iCs w:val="0"/>
                <w:color w:val="000000"/>
                <w:sz w:val="20"/>
                <w:szCs w:val="20"/>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9ECB74">
            <w:pPr>
              <w:keepNext/>
              <w:snapToGrid w:val="0"/>
              <w:jc w:val="center"/>
              <w:rPr>
                <w:rFonts w:hint="eastAsia" w:ascii="宋体" w:hAnsi="宋体" w:eastAsia="宋体" w:cs="宋体"/>
                <w:i w:val="0"/>
                <w:iCs w:val="0"/>
                <w:color w:val="000000"/>
                <w:sz w:val="20"/>
                <w:szCs w:val="20"/>
                <w:u w:val="none"/>
              </w:rPr>
            </w:pPr>
          </w:p>
        </w:tc>
        <w:tc>
          <w:tcPr>
            <w:tcW w:w="218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45E1053">
            <w:pPr>
              <w:keepNext/>
              <w:snapToGrid w:val="0"/>
              <w:jc w:val="center"/>
              <w:rPr>
                <w:rFonts w:hint="eastAsia" w:ascii="宋体" w:hAnsi="宋体" w:eastAsia="宋体" w:cs="宋体"/>
                <w:i w:val="0"/>
                <w:iCs w:val="0"/>
                <w:color w:val="000000"/>
                <w:sz w:val="20"/>
                <w:szCs w:val="20"/>
                <w:u w:val="none"/>
              </w:rPr>
            </w:pPr>
          </w:p>
        </w:tc>
      </w:tr>
      <w:tr w14:paraId="2AED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FC36AB">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8149" w:type="dxa"/>
            <w:gridSpan w:val="7"/>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FB7AE06">
            <w:pPr>
              <w:keepNext/>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r>
      <w:tr w14:paraId="10A4D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85" w:type="dxa"/>
            <w:gridSpan w:val="8"/>
            <w:tcBorders>
              <w:top w:val="nil"/>
              <w:left w:val="nil"/>
              <w:bottom w:val="nil"/>
              <w:right w:val="nil"/>
            </w:tcBorders>
            <w:shd w:val="clear" w:color="auto" w:fill="auto"/>
            <w:tcMar>
              <w:left w:w="108" w:type="dxa"/>
              <w:right w:w="108" w:type="dxa"/>
            </w:tcMar>
            <w:vAlign w:val="center"/>
          </w:tcPr>
          <w:p w14:paraId="0D2284F1">
            <w:pPr>
              <w:keepNext/>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注：1.定量指标，资金使用单位填写本地区实际完成数。汇总时，对绝对值直接累加计算，相对值按照资金额度加权平均计算。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2.定性指标根据指标完成情况分为：全部或基本达成预期指标、部分达成预期指标并具有一定效果、未达成预期指标且效果较差三档，分别按照100%-80%（含）、80%-60%（含）、60-0%合理填写完成比例。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3.截至2026年3月31日，本地区的2025年度项目资金实际支出情况；应填写实际支出数，不可以拨代支。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4.截至2026年3月31日，本地区的2025年度项目申领人数实际发放情况、实际发放的补助标准情况。</w:t>
            </w:r>
          </w:p>
        </w:tc>
      </w:tr>
    </w:tbl>
    <w:p w14:paraId="7F8F9240">
      <w:pPr>
        <w:pStyle w:val="2"/>
        <w:rPr>
          <w:rFonts w:hint="default"/>
          <w:lang w:val="en-US" w:eastAsia="zh-CN"/>
        </w:rPr>
      </w:pPr>
    </w:p>
    <w:p w14:paraId="5D6350F7">
      <w:pPr>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14F71"/>
    <w:rsid w:val="20544F13"/>
    <w:rsid w:val="2DC317D3"/>
    <w:rsid w:val="2EE27110"/>
    <w:rsid w:val="33B24FC8"/>
    <w:rsid w:val="4A9E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3"/>
    <w:next w:val="1"/>
    <w:qFormat/>
    <w:uiPriority w:val="9"/>
    <w:pPr>
      <w:keepNext/>
      <w:keepLines/>
      <w:widowControl w:val="0"/>
      <w:spacing w:before="260" w:after="260" w:line="413" w:lineRule="auto"/>
      <w:jc w:val="both"/>
      <w:outlineLvl w:val="2"/>
    </w:pPr>
    <w:rPr>
      <w:rFonts w:ascii="仿宋_GB2312"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91"/>
    <w:basedOn w:val="4"/>
    <w:qFormat/>
    <w:uiPriority w:val="0"/>
    <w:rPr>
      <w:rFonts w:hint="eastAsia" w:ascii="宋体" w:hAnsi="宋体" w:eastAsia="宋体" w:cs="宋体"/>
      <w:color w:val="000000"/>
      <w:sz w:val="28"/>
      <w:szCs w:val="28"/>
      <w:u w:val="none"/>
    </w:rPr>
  </w:style>
  <w:style w:type="character" w:customStyle="1" w:styleId="6">
    <w:name w:val="font101"/>
    <w:basedOn w:val="4"/>
    <w:qFormat/>
    <w:uiPriority w:val="0"/>
    <w:rPr>
      <w:rFonts w:hint="eastAsia" w:ascii="宋体" w:hAnsi="宋体" w:eastAsia="宋体" w:cs="宋体"/>
      <w:color w:val="000000"/>
      <w:sz w:val="20"/>
      <w:szCs w:val="20"/>
      <w:u w:val="none"/>
    </w:rPr>
  </w:style>
  <w:style w:type="character" w:customStyle="1" w:styleId="7">
    <w:name w:val="font111"/>
    <w:basedOn w:val="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55616457-4d8e-4e8d-8eac-d8f7b86b8050</errorID>
      <errorWord>)</errorWord>
      <group>L1_Format</group>
      <groupName>格式问题</groupName>
      <ability>L2_HalfPunc</ability>
      <abilityName>全半角检查</abilityName>
      <candidateList>
        <item>）</item>
      </candidateList>
      <explain>文本全半角错误。</explain>
      <paraID>3CD1E21E</paraID>
      <start>2</start>
      <end>3</end>
      <status>modified</status>
      <modifiedWord>）</modifiedWord>
      <trackRevisions>false</trackRevisions>
    </reviewItem>
    <reviewItem>
      <errorID>afb9ff2b-c830-476c-bf83-5e4bbfeae19c</errorID>
      <errorWord>)</errorWord>
      <group>L1_Format</group>
      <groupName>格式问题</groupName>
      <ability>L2_HalfPunc</ability>
      <abilityName>全半角检查</abilityName>
      <candidateList>
        <item>）</item>
      </candidateList>
      <explain>文本全半角错误。</explain>
      <paraID> 5BE398D</paraID>
      <start>2</start>
      <end>3</end>
      <status>modified</status>
      <modifiedWord>）</modifiedWord>
      <trackRevisions>false</trackRevisions>
    </reviewItem>
    <reviewItem>
      <errorID>af2b591c-9aa1-4924-b6bc-6891b8564d22</errorID>
      <errorWord>)</errorWord>
      <group>L1_Format</group>
      <groupName>格式问题</groupName>
      <ability>L2_HalfPunc</ability>
      <abilityName>全半角检查</abilityName>
      <candidateList>
        <item>）</item>
      </candidateList>
      <explain>文本全半角错误。</explain>
      <paraID>5AD1E48E</paraID>
      <start>2</start>
      <end>3</end>
      <status>modified</status>
      <modifiedWord>）</modifiedWord>
      <trackRevisions>false</trackRevisions>
    </reviewItem>
    <reviewItem>
      <errorID>ec21bebe-04b6-4111-be3c-0fc6162d6406</errorID>
      <errorWord>)</errorWord>
      <group>L1_Format</group>
      <groupName>格式问题</groupName>
      <ability>L2_HalfPunc</ability>
      <abilityName>全半角检查</abilityName>
      <candidateList>
        <item>）</item>
      </candidateList>
      <explain>文本全半角错误。</explain>
      <paraID>49984432</paraID>
      <start>2</start>
      <end>3</end>
      <status>modified</status>
      <modifiedWord>）</modifiedWord>
      <trackRevisions>false</trackRevisions>
    </reviewItem>
    <reviewItem>
      <errorID>b9ecf9ad-0d84-4814-90c6-303ec49fb3cf</errorID>
      <errorWord>)</errorWord>
      <group>L1_Format</group>
      <groupName>格式问题</groupName>
      <ability>L2_HalfPunc</ability>
      <abilityName>全半角检查</abilityName>
      <candidateList>
        <item>）</item>
      </candidateList>
      <explain>文本全半角错误。</explain>
      <paraID>36EAF28F</paraID>
      <start>2</start>
      <end>3</end>
      <status>modified</status>
      <modifiedWord>）</modifiedWord>
      <trackRevisions>false</trackRevisions>
    </reviewItem>
    <reviewItem>
      <errorID>a049708c-5106-47d2-ae2c-cd661589f83a</errorID>
      <errorWord>;</errorWord>
      <group>L1_Format</group>
      <groupName>格式问题</groupName>
      <ability>L2_HalfPunc</ability>
      <abilityName>全半角检查</abilityName>
      <candidateList>
        <item>；</item>
      </candidateList>
      <explain>文本全半角错误。</explain>
      <paraID>10C232BB</paraID>
      <start>21</start>
      <end>22</end>
      <status>modified</status>
      <modifiedWord>；</modifiedWord>
      <trackRevisions>false</trackRevisions>
    </reviewItem>
    <reviewItem>
      <errorID>48f6fae2-73d9-4a24-9444-abac76b0a3a7</errorID>
      <errorWord>;</errorWord>
      <group>L1_Format</group>
      <groupName>格式问题</groupName>
      <ability>L2_HalfPunc</ability>
      <abilityName>全半角检查</abilityName>
      <candidateList>
        <item>；</item>
      </candidateList>
      <explain>文本全半角错误。</explain>
      <paraID>10C232BB</paraID>
      <start>65</start>
      <end>66</end>
      <status>modified</status>
      <modifiedWord>；</modifiedWord>
      <trackRevisions>false</trackRevisions>
    </reviewItem>
    <reviewItem>
      <errorID>91f15bc6-d8a9-4728-a8d6-079cc1ef9bca</errorID>
      <errorWord>)</errorWord>
      <group>L1_Format</group>
      <groupName>格式问题</groupName>
      <ability>L2_HalfPunc</ability>
      <abilityName>全半角检查</abilityName>
      <candidateList>
        <item>）</item>
      </candidateList>
      <explain>文本全半角错误。</explain>
      <paraID>150B0EEA</paraID>
      <start>2</start>
      <end>3</end>
      <status>modified</status>
      <modifiedWord>）</modifiedWord>
      <trackRevisions>false</trackRevisions>
    </reviewItem>
    <reviewItem>
      <errorID>88b93fff-e1c4-4cc7-908a-b3be65508a5e</errorID>
      <errorWord>),</errorWord>
      <group>L1_Format</group>
      <groupName>格式问题</groupName>
      <ability>L2_HalfPunc</ability>
      <abilityName>全半角检查</abilityName>
      <candidateList>
        <item>），</item>
      </candidateList>
      <explain>文本全半角错误。</explain>
      <paraID>1E15EF7F</paraID>
      <start>59</start>
      <end>61</end>
      <status>modified</status>
      <modifiedWord>），</modifiedWord>
      <trackRevisions>false</trackRevisions>
    </reviewItem>
    <reviewItem>
      <errorID>2bd8d63e-59db-4a63-8028-d42db8ca3f7d</errorID>
      <errorWord>)</errorWord>
      <group>L1_Format</group>
      <groupName>格式问题</groupName>
      <ability>L2_HalfPunc</ability>
      <abilityName>全半角检查</abilityName>
      <candidateList>
        <item>）</item>
      </candidateList>
      <explain>文本全半角错误。</explain>
      <paraID>549477A8</paraID>
      <start>2</start>
      <end>3</end>
      <status>modified</status>
      <modifiedWord>）</modifiedWord>
      <trackRevisions>false</trackRevisions>
    </reviewItem>
    <reviewItem>
      <errorID>2e6e5e09-eca8-46ae-9744-b1fa91448a3b</errorID>
      <errorWord>)</errorWord>
      <group>L1_Format</group>
      <groupName>格式问题</groupName>
      <ability>L2_HalfPunc</ability>
      <abilityName>全半角检查</abilityName>
      <candidateList>
        <item>）</item>
      </candidateList>
      <explain>文本全半角错误。</explain>
      <paraID>27B7B409</paraID>
      <start>2</start>
      <end>3</end>
      <status>modified</status>
      <modifiedWord>）</modifiedWord>
      <trackRevisions>false</trackRevisions>
    </reviewItem>
    <reviewItem>
      <errorID>cc6fde97-2886-4bdc-903b-4882341bd21e</errorID>
      <errorWord>)</errorWord>
      <group>L1_Format</group>
      <groupName>格式问题</groupName>
      <ability>L2_HalfPunc</ability>
      <abilityName>全半角检查</abilityName>
      <candidateList>
        <item>）</item>
      </candidateList>
      <explain>文本全半角错误。</explain>
      <paraID> 868391A</paraID>
      <start>53</start>
      <end>54</end>
      <status>modified</status>
      <modifiedWord>）</modifiedWord>
      <trackRevisions>false</trackRevisions>
    </reviewItem>
    <reviewItem>
      <errorID>3266a115-7ed4-41cf-8526-e074215f06eb</errorID>
      <errorWord>,</errorWord>
      <group>L1_Format</group>
      <groupName>格式问题</groupName>
      <ability>L2_HalfPunc</ability>
      <abilityName>全半角检查</abilityName>
      <candidateList>
        <item>，</item>
      </candidateList>
      <explain>文本全半角错误。</explain>
      <paraID>12E98ED7</paraID>
      <start>109</start>
      <end>110</end>
      <status>modified</status>
      <modifiedWord>，</modifiedWord>
      <trackRevisions>false</trackRevisions>
    </reviewItem>
    <reviewItem>
      <errorID>076881c9-426c-4198-a887-977f6b05f757</errorID>
      <errorWord>)</errorWord>
      <group>L1_Format</group>
      <groupName>格式问题</groupName>
      <ability>L2_HalfPunc</ability>
      <abilityName>全半角检查</abilityName>
      <candidateList>
        <item>）</item>
      </candidateList>
      <explain>文本全半角错误。</explain>
      <paraID>1324DB53</paraID>
      <start>2</start>
      <end>3</end>
      <status>modified</status>
      <modifiedWord>）</modifiedWord>
      <trackRevisions>false</trackRevisions>
    </reviewItem>
    <reviewItem>
      <errorID>95b32323-c6d5-4af8-8367-941fd8f50d39</errorID>
      <errorWord>)</errorWord>
      <group>L1_Format</group>
      <groupName>格式问题</groupName>
      <ability>L2_HalfPunc</ability>
      <abilityName>全半角检查</abilityName>
      <candidateList>
        <item>）</item>
      </candidateList>
      <explain>文本全半角错误。</explain>
      <paraID>74588EF9</paraID>
      <start>2</start>
      <end>3</end>
      <status>modified</status>
      <modifiedWord>）</modifiedWord>
      <trackRevisions>false</trackRevisions>
    </reviewItem>
    <reviewItem>
      <errorID>0c7f7125-72b8-4d94-90f4-e4c4f5d1a108</errorID>
      <errorWord>)</errorWord>
      <group>L1_Format</group>
      <groupName>格式问题</groupName>
      <ability>L2_HalfPunc</ability>
      <abilityName>全半角检查</abilityName>
      <candidateList>
        <item>）</item>
      </candidateList>
      <explain>文本全半角错误。</explain>
      <paraID>385FC7E4</paraID>
      <start>2</start>
      <end>3</end>
      <status>modified</status>
      <modifiedWord>）</modifiedWord>
      <trackRevisions>false</trackRevisions>
    </reviewItem>
    <reviewItem>
      <errorID>23e16e0b-4ed2-4c3f-ae8c-9be3cf50fcde</errorID>
      <errorWord>)</errorWord>
      <group>L1_Format</group>
      <groupName>格式问题</groupName>
      <ability>L2_HalfPunc</ability>
      <abilityName>全半角检查</abilityName>
      <candidateList>
        <item>）</item>
      </candidateList>
      <explain>文本全半角错误。</explain>
      <paraID>61EEDE90</paraID>
      <start>11</start>
      <end>12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13558a9-15bc-4125-abbb-df078d65eff3}">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2965</Words>
  <Characters>3189</Characters>
  <Lines>0</Lines>
  <Paragraphs>0</Paragraphs>
  <TotalTime>4</TotalTime>
  <ScaleCrop>false</ScaleCrop>
  <LinksUpToDate>false</LinksUpToDate>
  <CharactersWithSpaces>3206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2024-04-03T00:56:00Z</dcterms:created>
  <dc:creator>Administrator</dc:creator>
  <cp:lastModifiedBy>WPS_李</cp:lastModifiedBy>
  <dcterms:modified xsi:type="dcterms:W3CDTF">2026-04-20T08:17:12Z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E77374D1A49042B0A903C6E5B82BADDD_12</vt:lpwstr>
  </property>
  <property fmtid="{D5CDD505-2E9C-101B-9397-08002B2CF9AE}" pid="4" name="KSOTemplateDocerSaveRecord">
    <vt:lpwstr>eyJoZGlkIjoiNWM0NGQ0NDRmMGYxOGI0MDBhM2UyZjBiOGJjODE2N2IiLCJ1c2VySWQiOiIxMzE3MzMxMjg0In0=</vt:lpwstr>
  </property>
</Properties>
</file>